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0F5B48" w14:textId="222C2968" w:rsidR="003045F0" w:rsidRPr="00E01D14" w:rsidRDefault="003045F0">
      <w:pPr>
        <w:rPr>
          <w:rFonts w:ascii="Arial" w:hAnsi="Arial" w:cs="Arial"/>
          <w:b/>
          <w:lang w:val="ru-RU"/>
        </w:rPr>
      </w:pPr>
      <w:r w:rsidRPr="00E01D14">
        <w:rPr>
          <w:rFonts w:ascii="Arial" w:hAnsi="Arial" w:cs="Arial"/>
          <w:b/>
          <w:lang w:val="ru-RU"/>
        </w:rPr>
        <w:t>(EA) - Setka v1.43+ - Анализатор стат</w:t>
      </w:r>
      <w:r w:rsidR="00791F31" w:rsidRPr="00E01D14">
        <w:rPr>
          <w:rFonts w:ascii="Arial" w:hAnsi="Arial" w:cs="Arial"/>
          <w:b/>
          <w:lang w:val="ru-RU"/>
        </w:rPr>
        <w:t xml:space="preserve">истики сеток </w:t>
      </w:r>
      <w:r w:rsidR="00BC7273" w:rsidRPr="00E01D14">
        <w:rPr>
          <w:rFonts w:ascii="Arial" w:hAnsi="Arial" w:cs="Arial"/>
          <w:b/>
          <w:lang w:val="ru-RU"/>
        </w:rPr>
        <w:t xml:space="preserve">– </w:t>
      </w:r>
      <w:r w:rsidR="00BC7273" w:rsidRPr="00E01D14">
        <w:rPr>
          <w:rFonts w:ascii="Arial" w:hAnsi="Arial" w:cs="Arial"/>
          <w:b/>
        </w:rPr>
        <w:t>dagaz</w:t>
      </w:r>
      <w:r w:rsidR="00BC7273" w:rsidRPr="00E01D14">
        <w:rPr>
          <w:rFonts w:ascii="Arial" w:hAnsi="Arial" w:cs="Arial"/>
          <w:b/>
          <w:lang w:val="ru-RU"/>
        </w:rPr>
        <w:t xml:space="preserve"> -</w:t>
      </w:r>
      <w:r w:rsidR="00791F31" w:rsidRPr="00E01D14">
        <w:rPr>
          <w:rFonts w:ascii="Arial" w:hAnsi="Arial" w:cs="Arial"/>
          <w:b/>
          <w:lang w:val="ru-RU"/>
        </w:rPr>
        <w:t xml:space="preserve"> </w:t>
      </w:r>
      <w:r w:rsidR="0037773F" w:rsidRPr="00E01D14">
        <w:rPr>
          <w:rFonts w:ascii="Arial" w:hAnsi="Arial" w:cs="Arial"/>
          <w:b/>
        </w:rPr>
        <w:t>elavr</w:t>
      </w:r>
      <w:r w:rsidR="00791F31" w:rsidRPr="00E01D14">
        <w:rPr>
          <w:rFonts w:ascii="Arial" w:hAnsi="Arial" w:cs="Arial"/>
          <w:b/>
          <w:lang w:val="ru-RU"/>
        </w:rPr>
        <w:t>_v</w:t>
      </w:r>
      <w:r w:rsidR="001C0516" w:rsidRPr="00E01D14">
        <w:rPr>
          <w:rFonts w:ascii="Arial" w:hAnsi="Arial" w:cs="Arial"/>
          <w:b/>
          <w:lang w:val="ru-RU"/>
        </w:rPr>
        <w:t>2</w:t>
      </w:r>
      <w:r w:rsidR="00791F31" w:rsidRPr="00E01D14">
        <w:rPr>
          <w:rFonts w:ascii="Arial" w:hAnsi="Arial" w:cs="Arial"/>
          <w:b/>
          <w:lang w:val="ru-RU"/>
        </w:rPr>
        <w:t>.</w:t>
      </w:r>
      <w:r w:rsidR="0037773F" w:rsidRPr="00E01D14">
        <w:rPr>
          <w:rFonts w:ascii="Arial" w:hAnsi="Arial" w:cs="Arial"/>
          <w:b/>
          <w:lang w:val="ru-RU"/>
        </w:rPr>
        <w:t>2</w:t>
      </w:r>
    </w:p>
    <w:p w14:paraId="11D17C50" w14:textId="61D56F76" w:rsidR="00E01D14" w:rsidRDefault="009D0CE7">
      <w:pPr>
        <w:rPr>
          <w:lang w:val="ru-RU"/>
        </w:rPr>
      </w:pPr>
      <w:hyperlink r:id="rId7" w:history="1">
        <w:r w:rsidR="00E01D14" w:rsidRPr="004428FF">
          <w:rPr>
            <w:rStyle w:val="a8"/>
            <w:lang w:val="ru-RU"/>
          </w:rPr>
          <w:t>http://tlap.com/forum/laboratoriya-profitfx/24/open-source-sovetnik-forex-setka-trader-mod-i-ea-setka/2738/</w:t>
        </w:r>
      </w:hyperlink>
      <w:r w:rsidR="00E01D14">
        <w:rPr>
          <w:lang w:val="ru-RU"/>
        </w:rPr>
        <w:t xml:space="preserve"> </w:t>
      </w:r>
    </w:p>
    <w:p w14:paraId="5421F9C1" w14:textId="2137DC42" w:rsidR="00C0026E" w:rsidRPr="00FE3042" w:rsidRDefault="00FE3042" w:rsidP="00A92E14">
      <w:pPr>
        <w:ind w:firstLine="142"/>
        <w:jc w:val="both"/>
        <w:rPr>
          <w:lang w:val="ru-RU"/>
        </w:rPr>
      </w:pPr>
      <w:r>
        <w:rPr>
          <w:lang w:val="ru-RU"/>
        </w:rPr>
        <w:t xml:space="preserve">Анализатор статистики сеток является основным/ключевым дополнительным программным обеспечением, разрабатываемым в рамках проекта </w:t>
      </w:r>
      <w:r w:rsidRPr="00FE3042">
        <w:rPr>
          <w:lang w:val="ru-RU"/>
        </w:rPr>
        <w:t>(</w:t>
      </w:r>
      <w:r>
        <w:t>EA</w:t>
      </w:r>
      <w:r w:rsidRPr="00FE3042">
        <w:rPr>
          <w:lang w:val="ru-RU"/>
        </w:rPr>
        <w:t xml:space="preserve">) </w:t>
      </w:r>
      <w:r>
        <w:rPr>
          <w:lang w:val="ru-RU"/>
        </w:rPr>
        <w:t>–</w:t>
      </w:r>
      <w:r w:rsidRPr="00FE3042">
        <w:rPr>
          <w:lang w:val="ru-RU"/>
        </w:rPr>
        <w:t xml:space="preserve"> </w:t>
      </w:r>
      <w:r>
        <w:t>Setka</w:t>
      </w:r>
      <w:r w:rsidRPr="00FE3042">
        <w:rPr>
          <w:lang w:val="ru-RU"/>
        </w:rPr>
        <w:t xml:space="preserve"> (</w:t>
      </w:r>
      <w:r>
        <w:rPr>
          <w:lang w:val="ru-RU"/>
        </w:rPr>
        <w:t xml:space="preserve">в будущем </w:t>
      </w:r>
      <w:r>
        <w:t>InGrid</w:t>
      </w:r>
      <w:r w:rsidRPr="00FE3042">
        <w:rPr>
          <w:lang w:val="ru-RU"/>
        </w:rPr>
        <w:t>)</w:t>
      </w:r>
      <w:r>
        <w:rPr>
          <w:lang w:val="ru-RU"/>
        </w:rPr>
        <w:t xml:space="preserve"> на форуме </w:t>
      </w:r>
      <w:hyperlink r:id="rId8" w:history="1">
        <w:r w:rsidR="00AA3E59" w:rsidRPr="00AA3E59">
          <w:rPr>
            <w:color w:val="0000FF"/>
            <w:u w:val="single"/>
          </w:rPr>
          <w:t>http</w:t>
        </w:r>
        <w:r w:rsidR="00AA3E59" w:rsidRPr="00AA3E59">
          <w:rPr>
            <w:color w:val="0000FF"/>
            <w:u w:val="single"/>
            <w:lang w:val="ru-RU"/>
          </w:rPr>
          <w:t>://</w:t>
        </w:r>
        <w:r w:rsidR="00AA3E59" w:rsidRPr="00AA3E59">
          <w:rPr>
            <w:color w:val="0000FF"/>
            <w:u w:val="single"/>
          </w:rPr>
          <w:t>tlap</w:t>
        </w:r>
        <w:r w:rsidR="00AA3E59" w:rsidRPr="00AA3E59">
          <w:rPr>
            <w:color w:val="0000FF"/>
            <w:u w:val="single"/>
            <w:lang w:val="ru-RU"/>
          </w:rPr>
          <w:t>.</w:t>
        </w:r>
        <w:r w:rsidR="00AA3E59" w:rsidRPr="00AA3E59">
          <w:rPr>
            <w:color w:val="0000FF"/>
            <w:u w:val="single"/>
          </w:rPr>
          <w:t>com</w:t>
        </w:r>
        <w:r w:rsidR="00AA3E59" w:rsidRPr="00AA3E59">
          <w:rPr>
            <w:color w:val="0000FF"/>
            <w:u w:val="single"/>
            <w:lang w:val="ru-RU"/>
          </w:rPr>
          <w:t>/</w:t>
        </w:r>
        <w:r w:rsidR="00AA3E59" w:rsidRPr="00AA3E59">
          <w:rPr>
            <w:color w:val="0000FF"/>
            <w:u w:val="single"/>
          </w:rPr>
          <w:t>forum</w:t>
        </w:r>
        <w:r w:rsidR="00AA3E59" w:rsidRPr="00AA3E59">
          <w:rPr>
            <w:color w:val="0000FF"/>
            <w:u w:val="single"/>
            <w:lang w:val="ru-RU"/>
          </w:rPr>
          <w:t>/</w:t>
        </w:r>
      </w:hyperlink>
    </w:p>
    <w:p w14:paraId="18680571" w14:textId="636120C5" w:rsidR="00C0026E" w:rsidRDefault="00AA3E59" w:rsidP="00A92E14">
      <w:pPr>
        <w:ind w:firstLine="142"/>
        <w:jc w:val="both"/>
        <w:rPr>
          <w:lang w:val="ru-RU"/>
        </w:rPr>
      </w:pPr>
      <w:r>
        <w:rPr>
          <w:lang w:val="ru-RU"/>
        </w:rPr>
        <w:t>Необходимость в разработке данного ПО возникла в связи с тем, что терминалы МТ4/МТ5 ориентированы</w:t>
      </w:r>
      <w:r>
        <w:rPr>
          <w:lang w:val="ru-RU"/>
        </w:rPr>
        <w:br/>
        <w:t>на торговлю единичными ордерами и практически не выдают нужной статистики торгов сетками ордеров.</w:t>
      </w:r>
      <w:r w:rsidR="009C245B">
        <w:rPr>
          <w:lang w:val="ru-RU"/>
        </w:rPr>
        <w:t xml:space="preserve">  Анализатор статистики сеток, расшифровывая отчеты из тестера, Истории счета и </w:t>
      </w:r>
      <w:r w:rsidR="009C245B">
        <w:t>MyFxBook</w:t>
      </w:r>
      <w:r w:rsidR="009C245B">
        <w:rPr>
          <w:lang w:val="ru-RU"/>
        </w:rPr>
        <w:t>, воссоздает картину торгов группами/сетками ордеров, обобщает информацию о сетках</w:t>
      </w:r>
      <w:r w:rsidR="00A92E14">
        <w:rPr>
          <w:lang w:val="ru-RU"/>
        </w:rPr>
        <w:t xml:space="preserve"> и формирует</w:t>
      </w:r>
      <w:r w:rsidR="009C245B">
        <w:rPr>
          <w:lang w:val="ru-RU"/>
        </w:rPr>
        <w:t xml:space="preserve"> справочные таблицы и графики с</w:t>
      </w:r>
      <w:r w:rsidR="00A92E14">
        <w:rPr>
          <w:lang w:val="ru-RU"/>
        </w:rPr>
        <w:t>о статистической</w:t>
      </w:r>
      <w:r w:rsidR="009C245B">
        <w:rPr>
          <w:lang w:val="ru-RU"/>
        </w:rPr>
        <w:t xml:space="preserve"> информацией о сетках для трейдеров, торгующих сеточными ботами.</w:t>
      </w:r>
    </w:p>
    <w:p w14:paraId="0EF409B0" w14:textId="454D0848" w:rsidR="00C0026E" w:rsidRPr="009C245B" w:rsidRDefault="009C245B" w:rsidP="00A92E14">
      <w:pPr>
        <w:ind w:firstLine="142"/>
        <w:jc w:val="both"/>
        <w:rPr>
          <w:lang w:val="ru-RU"/>
        </w:rPr>
      </w:pPr>
      <w:r>
        <w:rPr>
          <w:lang w:val="ru-RU"/>
        </w:rPr>
        <w:t xml:space="preserve">Исторически сложилось, что Анализатор статистики сеток размещен в одной книге с Моделью, а основная таблица Анализатора размещена </w:t>
      </w:r>
      <w:r w:rsidR="00A92E14">
        <w:rPr>
          <w:lang w:val="ru-RU"/>
        </w:rPr>
        <w:t>ря</w:t>
      </w:r>
      <w:r>
        <w:rPr>
          <w:lang w:val="ru-RU"/>
        </w:rPr>
        <w:t xml:space="preserve">дом с Моделью на одном листе </w:t>
      </w:r>
      <w:r w:rsidR="00A92E14">
        <w:rPr>
          <w:lang w:val="ru-RU"/>
        </w:rPr>
        <w:t>«Сводная М</w:t>
      </w:r>
      <w:r w:rsidR="0039780C">
        <w:rPr>
          <w:lang w:val="ru-RU"/>
        </w:rPr>
        <w:t>ОДЕЛЬ</w:t>
      </w:r>
      <w:r w:rsidR="00A92E14">
        <w:rPr>
          <w:lang w:val="ru-RU"/>
        </w:rPr>
        <w:t xml:space="preserve"> 1х1».   В принципе, Анализатор самостоятельный продукт и мог бы размещаться на отдельном листе, но оставили как сложилось. Традиционно же вспомогательные таблицы Модели слева от листа Модели, а листы Анализатора справа.</w:t>
      </w:r>
    </w:p>
    <w:p w14:paraId="64D0C722" w14:textId="77777777" w:rsidR="00C0026E" w:rsidRPr="00E01D14" w:rsidRDefault="00C0026E" w:rsidP="009C245B">
      <w:pPr>
        <w:ind w:firstLine="142"/>
        <w:rPr>
          <w:lang w:val="ru-RU"/>
        </w:rPr>
      </w:pPr>
    </w:p>
    <w:p w14:paraId="5796E000" w14:textId="697A3F0B" w:rsidR="003045F0" w:rsidRPr="00453387" w:rsidRDefault="003045F0">
      <w:pPr>
        <w:rPr>
          <w:b/>
          <w:color w:val="984806" w:themeColor="accent6" w:themeShade="80"/>
          <w:sz w:val="28"/>
          <w:szCs w:val="28"/>
          <w:lang w:val="ru-RU"/>
        </w:rPr>
      </w:pPr>
      <w:r w:rsidRPr="00453387">
        <w:rPr>
          <w:b/>
          <w:color w:val="984806" w:themeColor="accent6" w:themeShade="80"/>
          <w:sz w:val="28"/>
          <w:szCs w:val="28"/>
          <w:lang w:val="ru-RU"/>
        </w:rPr>
        <w:t>ИНСТРУКЦИЯ</w:t>
      </w:r>
    </w:p>
    <w:p w14:paraId="521C41A1" w14:textId="77777777" w:rsidR="003045F0" w:rsidRPr="009C245B" w:rsidRDefault="003045F0" w:rsidP="00706A64">
      <w:pPr>
        <w:jc w:val="both"/>
        <w:rPr>
          <w:b/>
          <w:color w:val="4BACC6" w:themeColor="accent5"/>
          <w:sz w:val="28"/>
          <w:szCs w:val="28"/>
          <w:lang w:val="ru-RU"/>
        </w:rPr>
      </w:pPr>
      <w:r w:rsidRPr="00453387">
        <w:rPr>
          <w:b/>
          <w:color w:val="4BACC6" w:themeColor="accent5"/>
          <w:sz w:val="28"/>
          <w:szCs w:val="28"/>
          <w:lang w:val="ru-RU"/>
        </w:rPr>
        <w:t>Общее</w:t>
      </w:r>
      <w:r w:rsidRPr="009C245B">
        <w:rPr>
          <w:b/>
          <w:color w:val="4BACC6" w:themeColor="accent5"/>
          <w:sz w:val="28"/>
          <w:szCs w:val="28"/>
          <w:lang w:val="ru-RU"/>
        </w:rPr>
        <w:t>:</w:t>
      </w:r>
    </w:p>
    <w:p w14:paraId="210EB154" w14:textId="1BCCB649" w:rsidR="003045F0" w:rsidRDefault="003045F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Используйте </w:t>
      </w:r>
      <w:r>
        <w:t>Excel</w:t>
      </w:r>
      <w:r>
        <w:rPr>
          <w:lang w:val="ru-RU"/>
        </w:rPr>
        <w:t xml:space="preserve"> без </w:t>
      </w:r>
      <w:r w:rsidR="00791F31">
        <w:rPr>
          <w:lang w:val="ru-RU"/>
        </w:rPr>
        <w:t xml:space="preserve">каких-либо предварительных </w:t>
      </w:r>
      <w:r>
        <w:rPr>
          <w:lang w:val="ru-RU"/>
        </w:rPr>
        <w:t>изменений</w:t>
      </w:r>
      <w:r w:rsidR="00791F31">
        <w:rPr>
          <w:lang w:val="ru-RU"/>
        </w:rPr>
        <w:t xml:space="preserve"> настроек</w:t>
      </w:r>
      <w:r>
        <w:rPr>
          <w:lang w:val="ru-RU"/>
        </w:rPr>
        <w:t xml:space="preserve">. </w:t>
      </w:r>
      <w:r w:rsidR="004522EA">
        <w:rPr>
          <w:lang w:val="ru-RU"/>
        </w:rPr>
        <w:t xml:space="preserve">  </w:t>
      </w:r>
      <w:r>
        <w:rPr>
          <w:lang w:val="ru-RU"/>
        </w:rPr>
        <w:t>Проверять параметры разделителей нет</w:t>
      </w:r>
      <w:r w:rsidR="00D975B0">
        <w:rPr>
          <w:lang w:val="ru-RU"/>
        </w:rPr>
        <w:t xml:space="preserve"> необходимости.</w:t>
      </w:r>
    </w:p>
    <w:p w14:paraId="4BB5B650" w14:textId="56F195E9" w:rsidR="001C0516" w:rsidRPr="001C0516" w:rsidRDefault="00D975B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В настоящей </w:t>
      </w:r>
      <w:r w:rsidR="00E05003">
        <w:rPr>
          <w:lang w:val="ru-RU"/>
        </w:rPr>
        <w:t xml:space="preserve">версии Анализатора </w:t>
      </w:r>
      <w:r>
        <w:rPr>
          <w:lang w:val="ru-RU"/>
        </w:rPr>
        <w:t>есть возможность загружать отчеты формат</w:t>
      </w:r>
      <w:r w:rsidR="001C0516">
        <w:rPr>
          <w:lang w:val="ru-RU"/>
        </w:rPr>
        <w:t>ов</w:t>
      </w:r>
      <w:r w:rsidR="001C0516" w:rsidRPr="001C0516">
        <w:rPr>
          <w:lang w:val="ru-RU"/>
        </w:rPr>
        <w:t>:</w:t>
      </w:r>
    </w:p>
    <w:p w14:paraId="57DFBA8A" w14:textId="0D10E51D" w:rsidR="001C0516" w:rsidRDefault="00D975B0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t>StrategyTester</w:t>
      </w:r>
      <w:r w:rsidR="001C0516" w:rsidRPr="001C0516">
        <w:rPr>
          <w:lang w:val="ru-RU"/>
        </w:rPr>
        <w:t xml:space="preserve"> </w:t>
      </w:r>
      <w:r w:rsidR="001C0516">
        <w:rPr>
          <w:lang w:val="ru-RU"/>
        </w:rPr>
        <w:t xml:space="preserve">из тестера стратегий </w:t>
      </w:r>
      <w:r w:rsidR="001C0516">
        <w:t>MT</w:t>
      </w:r>
      <w:r w:rsidR="001C0516" w:rsidRPr="001C0516">
        <w:rPr>
          <w:lang w:val="ru-RU"/>
        </w:rPr>
        <w:t>4</w:t>
      </w:r>
      <w:r w:rsidR="0037773F" w:rsidRPr="0037773F">
        <w:rPr>
          <w:lang w:val="ru-RU"/>
        </w:rPr>
        <w:t xml:space="preserve"> </w:t>
      </w:r>
      <w:r w:rsidR="0037773F">
        <w:rPr>
          <w:lang w:val="ru-RU"/>
        </w:rPr>
        <w:t xml:space="preserve">и </w:t>
      </w:r>
      <w:r w:rsidR="0037773F">
        <w:t>MT</w:t>
      </w:r>
      <w:r w:rsidR="0037773F" w:rsidRPr="0037773F">
        <w:rPr>
          <w:lang w:val="ru-RU"/>
        </w:rPr>
        <w:t>5</w:t>
      </w:r>
      <w:r w:rsidR="00BC7273" w:rsidRPr="00BC7273">
        <w:rPr>
          <w:lang w:val="ru-RU"/>
        </w:rPr>
        <w:t>;</w:t>
      </w:r>
    </w:p>
    <w:p w14:paraId="5A2A86FF" w14:textId="5422A50B" w:rsidR="001C0516" w:rsidRPr="001C0516" w:rsidRDefault="001C0516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 w:rsidRPr="001C0516">
        <w:t>DetailedStatement</w:t>
      </w:r>
      <w:r w:rsidRPr="001C0516">
        <w:rPr>
          <w:lang w:val="ru-RU"/>
        </w:rPr>
        <w:t xml:space="preserve"> </w:t>
      </w:r>
      <w:r>
        <w:rPr>
          <w:lang w:val="ru-RU"/>
        </w:rPr>
        <w:t>детальный</w:t>
      </w:r>
      <w:r w:rsidRPr="001C0516">
        <w:rPr>
          <w:lang w:val="ru-RU"/>
        </w:rPr>
        <w:t xml:space="preserve"> </w:t>
      </w:r>
      <w:r>
        <w:rPr>
          <w:lang w:val="ru-RU"/>
        </w:rPr>
        <w:t>отчет</w:t>
      </w:r>
      <w:r w:rsidRPr="001C0516">
        <w:rPr>
          <w:lang w:val="ru-RU"/>
        </w:rPr>
        <w:t xml:space="preserve"> </w:t>
      </w:r>
      <w:r>
        <w:rPr>
          <w:lang w:val="ru-RU"/>
        </w:rPr>
        <w:t xml:space="preserve">истории торгов из </w:t>
      </w:r>
      <w:r>
        <w:t>MT</w:t>
      </w:r>
      <w:r w:rsidRPr="001C0516">
        <w:rPr>
          <w:lang w:val="ru-RU"/>
        </w:rPr>
        <w:t>4</w:t>
      </w:r>
      <w:r w:rsidR="00BC7273" w:rsidRPr="00BC7273">
        <w:rPr>
          <w:lang w:val="ru-RU"/>
        </w:rPr>
        <w:t>;</w:t>
      </w:r>
    </w:p>
    <w:p w14:paraId="151B0B02" w14:textId="77777777" w:rsidR="001C0516" w:rsidRPr="00895576" w:rsidRDefault="001C0516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 w:rsidRPr="001C0516">
        <w:t>Statement</w:t>
      </w:r>
      <w:r w:rsidRPr="001C0516">
        <w:rPr>
          <w:lang w:val="ru-RU"/>
        </w:rPr>
        <w:t xml:space="preserve"> </w:t>
      </w:r>
      <w:r>
        <w:rPr>
          <w:lang w:val="ru-RU"/>
        </w:rPr>
        <w:t xml:space="preserve">формата </w:t>
      </w:r>
      <w:r>
        <w:t>csv</w:t>
      </w:r>
      <w:r w:rsidRPr="001C0516">
        <w:rPr>
          <w:lang w:val="ru-RU"/>
        </w:rPr>
        <w:t xml:space="preserve"> </w:t>
      </w:r>
      <w:r>
        <w:rPr>
          <w:lang w:val="ru-RU"/>
        </w:rPr>
        <w:t>из</w:t>
      </w:r>
      <w:r w:rsidRPr="001C0516">
        <w:rPr>
          <w:lang w:val="ru-RU"/>
        </w:rPr>
        <w:t xml:space="preserve"> </w:t>
      </w:r>
      <w:r>
        <w:rPr>
          <w:lang w:val="ru-RU"/>
        </w:rPr>
        <w:t>ресурса</w:t>
      </w:r>
      <w:r w:rsidRPr="001C0516">
        <w:rPr>
          <w:lang w:val="ru-RU"/>
        </w:rPr>
        <w:t xml:space="preserve"> </w:t>
      </w:r>
      <w:r w:rsidRPr="001C0516">
        <w:t>Myfxbook</w:t>
      </w:r>
      <w:r w:rsidRPr="001C0516">
        <w:rPr>
          <w:lang w:val="ru-RU"/>
        </w:rPr>
        <w:t>.</w:t>
      </w:r>
    </w:p>
    <w:p w14:paraId="0CC11748" w14:textId="521C0726" w:rsidR="00895576" w:rsidRPr="00895576" w:rsidRDefault="00895576" w:rsidP="00895576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Отчет </w:t>
      </w:r>
      <w:r>
        <w:t>StrategyTester</w:t>
      </w:r>
      <w:r w:rsidRPr="00895576">
        <w:rPr>
          <w:lang w:val="ru-RU"/>
        </w:rPr>
        <w:t xml:space="preserve"> </w:t>
      </w:r>
      <w:r>
        <w:rPr>
          <w:lang w:val="ru-RU"/>
        </w:rPr>
        <w:t>должен быть на Русском языке</w:t>
      </w:r>
      <w:r w:rsidRPr="00895576">
        <w:rPr>
          <w:lang w:val="ru-RU"/>
        </w:rPr>
        <w:t>.</w:t>
      </w:r>
    </w:p>
    <w:p w14:paraId="151FE9E4" w14:textId="5F195FD8" w:rsidR="00D975B0" w:rsidRDefault="00D975B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При этом никаких </w:t>
      </w:r>
      <w:r w:rsidR="00E01D14">
        <w:rPr>
          <w:lang w:val="ru-RU"/>
        </w:rPr>
        <w:t xml:space="preserve">предварительных/дополнительных </w:t>
      </w:r>
      <w:r>
        <w:rPr>
          <w:lang w:val="ru-RU"/>
        </w:rPr>
        <w:t>действий с отчет</w:t>
      </w:r>
      <w:r w:rsidR="001C0516">
        <w:rPr>
          <w:lang w:val="ru-RU"/>
        </w:rPr>
        <w:t>ами</w:t>
      </w:r>
      <w:r>
        <w:rPr>
          <w:lang w:val="ru-RU"/>
        </w:rPr>
        <w:t xml:space="preserve"> производить не нужно.</w:t>
      </w:r>
      <w:r w:rsidR="001C0516">
        <w:rPr>
          <w:lang w:val="ru-RU"/>
        </w:rPr>
        <w:t xml:space="preserve"> </w:t>
      </w:r>
      <w:r w:rsidR="00E01D14">
        <w:rPr>
          <w:lang w:val="ru-RU"/>
        </w:rPr>
        <w:t xml:space="preserve">  </w:t>
      </w:r>
      <w:r w:rsidR="001C0516">
        <w:rPr>
          <w:lang w:val="ru-RU"/>
        </w:rPr>
        <w:t>Все загрузки,</w:t>
      </w:r>
      <w:r w:rsidR="00030725">
        <w:rPr>
          <w:lang w:val="ru-RU"/>
        </w:rPr>
        <w:t xml:space="preserve"> проверки, конвертация происходя</w:t>
      </w:r>
      <w:r w:rsidR="001C0516">
        <w:rPr>
          <w:lang w:val="ru-RU"/>
        </w:rPr>
        <w:t xml:space="preserve">т в </w:t>
      </w:r>
      <w:r w:rsidR="00030725">
        <w:rPr>
          <w:lang w:val="ru-RU"/>
        </w:rPr>
        <w:t>Анализаторе</w:t>
      </w:r>
      <w:r w:rsidR="001C0516">
        <w:rPr>
          <w:lang w:val="ru-RU"/>
        </w:rPr>
        <w:t xml:space="preserve"> автоматически.</w:t>
      </w:r>
    </w:p>
    <w:p w14:paraId="045C869B" w14:textId="34A9CA18" w:rsidR="00D975B0" w:rsidRDefault="00D975B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На листах, кроме «</w:t>
      </w:r>
      <w:r w:rsidR="00736C6F">
        <w:rPr>
          <w:lang w:val="ru-RU"/>
        </w:rPr>
        <w:t>Сводная МОДЕЛЬ 1х1</w:t>
      </w:r>
      <w:r>
        <w:rPr>
          <w:lang w:val="ru-RU"/>
        </w:rPr>
        <w:t>»</w:t>
      </w:r>
      <w:r w:rsidR="00791F31">
        <w:rPr>
          <w:lang w:val="ru-RU"/>
        </w:rPr>
        <w:t>,</w:t>
      </w:r>
      <w:r>
        <w:rPr>
          <w:lang w:val="ru-RU"/>
        </w:rPr>
        <w:t xml:space="preserve"> формулы используются в минимально необходимом количестве. </w:t>
      </w:r>
      <w:r w:rsidR="004522EA">
        <w:rPr>
          <w:lang w:val="ru-RU"/>
        </w:rPr>
        <w:t xml:space="preserve">  </w:t>
      </w:r>
      <w:r>
        <w:rPr>
          <w:lang w:val="ru-RU"/>
        </w:rPr>
        <w:t>Основную работу по загрузке, проверке форматов, анализу производится с помощью макросов.</w:t>
      </w:r>
      <w:r w:rsidR="00E05003">
        <w:rPr>
          <w:lang w:val="ru-RU"/>
        </w:rPr>
        <w:t xml:space="preserve">  </w:t>
      </w:r>
      <w:r>
        <w:rPr>
          <w:lang w:val="ru-RU"/>
        </w:rPr>
        <w:t xml:space="preserve"> Макросы это принятое название программ внутри </w:t>
      </w:r>
      <w:r>
        <w:t>Excel</w:t>
      </w:r>
      <w:r w:rsidR="00E05003">
        <w:rPr>
          <w:lang w:val="ru-RU"/>
        </w:rPr>
        <w:t xml:space="preserve">  -  </w:t>
      </w:r>
      <w:r>
        <w:rPr>
          <w:lang w:val="ru-RU"/>
        </w:rPr>
        <w:t>аналог с</w:t>
      </w:r>
      <w:r w:rsidR="00E05003">
        <w:rPr>
          <w:lang w:val="ru-RU"/>
        </w:rPr>
        <w:t>крипт</w:t>
      </w:r>
      <w:r>
        <w:rPr>
          <w:lang w:val="ru-RU"/>
        </w:rPr>
        <w:t xml:space="preserve">ов </w:t>
      </w:r>
      <w:r w:rsidR="00E05003">
        <w:rPr>
          <w:lang w:val="ru-RU"/>
        </w:rPr>
        <w:t>в</w:t>
      </w:r>
      <w:r>
        <w:rPr>
          <w:lang w:val="ru-RU"/>
        </w:rPr>
        <w:t xml:space="preserve"> </w:t>
      </w:r>
      <w:r>
        <w:t>MT</w:t>
      </w:r>
      <w:r w:rsidRPr="00791F31">
        <w:rPr>
          <w:lang w:val="ru-RU"/>
        </w:rPr>
        <w:t>4</w:t>
      </w:r>
      <w:r>
        <w:rPr>
          <w:lang w:val="ru-RU"/>
        </w:rPr>
        <w:t>.</w:t>
      </w:r>
    </w:p>
    <w:p w14:paraId="1944907B" w14:textId="31172BC0" w:rsidR="00FC1511" w:rsidRDefault="00FC1511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При расчете максимального и среднего времени существования сеток учитываются только общепринятые рабочие дни недели, т.е. дни с понедельника по пятницу.</w:t>
      </w:r>
      <w:r w:rsidR="00BC7273" w:rsidRPr="00BC7273">
        <w:rPr>
          <w:lang w:val="ru-RU"/>
        </w:rPr>
        <w:t xml:space="preserve"> </w:t>
      </w:r>
      <w:r w:rsidR="004522EA">
        <w:rPr>
          <w:lang w:val="ru-RU"/>
        </w:rPr>
        <w:t xml:space="preserve">  </w:t>
      </w:r>
      <w:r w:rsidR="00BC7273">
        <w:rPr>
          <w:lang w:val="ru-RU"/>
        </w:rPr>
        <w:t>При загрузке отчетов, полученных в ДЦ, в которых работа начинаются в воскресенье ил</w:t>
      </w:r>
      <w:r w:rsidR="00E05003">
        <w:rPr>
          <w:lang w:val="ru-RU"/>
        </w:rPr>
        <w:t>и</w:t>
      </w:r>
      <w:r w:rsidR="00BC7273">
        <w:rPr>
          <w:lang w:val="ru-RU"/>
        </w:rPr>
        <w:t xml:space="preserve"> </w:t>
      </w:r>
      <w:r w:rsidR="000D4FEE">
        <w:rPr>
          <w:lang w:val="ru-RU"/>
        </w:rPr>
        <w:t xml:space="preserve">завершается </w:t>
      </w:r>
      <w:r w:rsidR="00BC7273">
        <w:rPr>
          <w:lang w:val="ru-RU"/>
        </w:rPr>
        <w:t xml:space="preserve">субботу, </w:t>
      </w:r>
      <w:r w:rsidR="00E05003">
        <w:rPr>
          <w:lang w:val="ru-RU"/>
        </w:rPr>
        <w:t>длительность жизни сеток вычисля</w:t>
      </w:r>
      <w:r w:rsidR="00BC7273">
        <w:rPr>
          <w:lang w:val="ru-RU"/>
        </w:rPr>
        <w:t xml:space="preserve">ется не корректно. </w:t>
      </w:r>
      <w:r w:rsidR="00E05003">
        <w:rPr>
          <w:lang w:val="ru-RU"/>
        </w:rPr>
        <w:t xml:space="preserve">  </w:t>
      </w:r>
      <w:r w:rsidR="00BC7273">
        <w:rPr>
          <w:lang w:val="ru-RU"/>
        </w:rPr>
        <w:t>Решения по устранению данной ошибки пока нет.</w:t>
      </w:r>
    </w:p>
    <w:p w14:paraId="2F3B12DA" w14:textId="2782E1DB" w:rsidR="00FC1511" w:rsidRDefault="00FC1511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Для каждого из трех типов отчетов </w:t>
      </w:r>
      <w:r w:rsidR="00E05003">
        <w:rPr>
          <w:lang w:val="ru-RU"/>
        </w:rPr>
        <w:t xml:space="preserve">в </w:t>
      </w:r>
      <w:r w:rsidR="00E05003">
        <w:t>excel</w:t>
      </w:r>
      <w:r w:rsidR="00E05003">
        <w:rPr>
          <w:lang w:val="ru-RU"/>
        </w:rPr>
        <w:t xml:space="preserve"> книге </w:t>
      </w:r>
      <w:r>
        <w:rPr>
          <w:lang w:val="ru-RU"/>
        </w:rPr>
        <w:t xml:space="preserve">создано по два листа </w:t>
      </w:r>
      <w:r>
        <w:t>excel</w:t>
      </w:r>
      <w:r w:rsidRPr="00FC1511">
        <w:rPr>
          <w:lang w:val="ru-RU"/>
        </w:rPr>
        <w:t>:</w:t>
      </w:r>
    </w:p>
    <w:p w14:paraId="26D8A7FB" w14:textId="1C38AF3E" w:rsidR="00FC1511" w:rsidRP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 w:rsidRPr="00FC1511">
        <w:rPr>
          <w:lang w:val="ru-RU"/>
        </w:rPr>
        <w:t>StrategyTester</w:t>
      </w:r>
      <w:r>
        <w:t xml:space="preserve"> </w:t>
      </w:r>
      <w:r>
        <w:rPr>
          <w:lang w:val="ru-RU"/>
        </w:rPr>
        <w:t xml:space="preserve">и </w:t>
      </w:r>
      <w:r w:rsidRPr="00FC1511">
        <w:rPr>
          <w:lang w:val="ru-RU"/>
        </w:rPr>
        <w:t>Сетки_StrategyTester</w:t>
      </w:r>
      <w:r>
        <w:t>;</w:t>
      </w:r>
    </w:p>
    <w:p w14:paraId="45A79E30" w14:textId="31B9B031" w:rsidR="00FC1511" w:rsidRP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 w:rsidRPr="00FC1511">
        <w:rPr>
          <w:lang w:val="ru-RU"/>
        </w:rPr>
        <w:t>DetailedStatement</w:t>
      </w:r>
      <w:r>
        <w:t xml:space="preserve"> </w:t>
      </w:r>
      <w:r>
        <w:rPr>
          <w:lang w:val="ru-RU"/>
        </w:rPr>
        <w:t xml:space="preserve">и </w:t>
      </w:r>
      <w:r w:rsidRPr="00FC1511">
        <w:rPr>
          <w:lang w:val="ru-RU"/>
        </w:rPr>
        <w:t>Сетки_DetailedStatement</w:t>
      </w:r>
      <w:r>
        <w:t>;</w:t>
      </w:r>
    </w:p>
    <w:p w14:paraId="3BA912F4" w14:textId="76729BD4" w:rsid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 w:rsidRPr="00FC1511">
        <w:rPr>
          <w:lang w:val="ru-RU"/>
        </w:rPr>
        <w:t>StatementMyfxbook</w:t>
      </w:r>
      <w:r>
        <w:t xml:space="preserve"> </w:t>
      </w:r>
      <w:r>
        <w:rPr>
          <w:lang w:val="ru-RU"/>
        </w:rPr>
        <w:t xml:space="preserve">и </w:t>
      </w:r>
      <w:r w:rsidRPr="00FC1511">
        <w:rPr>
          <w:lang w:val="ru-RU"/>
        </w:rPr>
        <w:t>Сетки_StatementMyfxbook</w:t>
      </w:r>
      <w:r>
        <w:rPr>
          <w:lang w:val="ru-RU"/>
        </w:rPr>
        <w:t>.</w:t>
      </w:r>
    </w:p>
    <w:p w14:paraId="25D1065C" w14:textId="742A5B99" w:rsidR="00FC1511" w:rsidRDefault="00FC1511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После загрузки отчетов на листах первого типа будут показаны детальные данные по всем ордерам для выбранной пары. </w:t>
      </w:r>
      <w:r w:rsidR="00E05003">
        <w:rPr>
          <w:lang w:val="ru-RU"/>
        </w:rPr>
        <w:t xml:space="preserve">   </w:t>
      </w:r>
      <w:r>
        <w:rPr>
          <w:lang w:val="ru-RU"/>
        </w:rPr>
        <w:t xml:space="preserve">На листах второго типа будут показаны детальные данные по </w:t>
      </w:r>
      <w:r w:rsidR="00E05003">
        <w:rPr>
          <w:lang w:val="ru-RU"/>
        </w:rPr>
        <w:t>в</w:t>
      </w:r>
      <w:r>
        <w:rPr>
          <w:lang w:val="ru-RU"/>
        </w:rPr>
        <w:t>сем сеткам.</w:t>
      </w:r>
    </w:p>
    <w:p w14:paraId="6DC8D15E" w14:textId="37291D14" w:rsidR="00AD30F4" w:rsidRDefault="00AD30F4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Орд</w:t>
      </w:r>
      <w:r w:rsidR="000D4FEE">
        <w:rPr>
          <w:lang w:val="ru-RU"/>
        </w:rPr>
        <w:t>ера/сетки, не закрывшиеся в период тестирования и закрытые тестером стратегий</w:t>
      </w:r>
      <w:r>
        <w:rPr>
          <w:lang w:val="ru-RU"/>
        </w:rPr>
        <w:t xml:space="preserve"> принудительно на дату окончания теста, в статистику Анализатора не включаются и не загружаются.</w:t>
      </w:r>
    </w:p>
    <w:p w14:paraId="046F2215" w14:textId="5AE548F7" w:rsidR="00FC1511" w:rsidRDefault="00965705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Поскольку в отчетах</w:t>
      </w:r>
      <w:r w:rsidR="000D4FEE">
        <w:rPr>
          <w:lang w:val="ru-RU"/>
        </w:rPr>
        <w:t>,</w:t>
      </w:r>
      <w:r>
        <w:rPr>
          <w:lang w:val="ru-RU"/>
        </w:rPr>
        <w:t xml:space="preserve"> в общем случае</w:t>
      </w:r>
      <w:r w:rsidR="000D4FEE">
        <w:rPr>
          <w:lang w:val="ru-RU"/>
        </w:rPr>
        <w:t>,</w:t>
      </w:r>
      <w:r>
        <w:rPr>
          <w:lang w:val="ru-RU"/>
        </w:rPr>
        <w:t xml:space="preserve"> отсутс</w:t>
      </w:r>
      <w:r w:rsidR="000D4FEE">
        <w:rPr>
          <w:lang w:val="ru-RU"/>
        </w:rPr>
        <w:t>т</w:t>
      </w:r>
      <w:r>
        <w:rPr>
          <w:lang w:val="ru-RU"/>
        </w:rPr>
        <w:t>вует информация какой ордер к какой сетке относится, то р</w:t>
      </w:r>
      <w:r w:rsidR="00FC1511">
        <w:rPr>
          <w:lang w:val="ru-RU"/>
        </w:rPr>
        <w:t>аспределение ордеров по сеткам происходит в соответствии со следующей логикой</w:t>
      </w:r>
      <w:r w:rsidR="00FC1511" w:rsidRPr="00FC1511">
        <w:rPr>
          <w:lang w:val="ru-RU"/>
        </w:rPr>
        <w:t>:</w:t>
      </w:r>
    </w:p>
    <w:p w14:paraId="249A278A" w14:textId="29909701" w:rsid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lastRenderedPageBreak/>
        <w:t>О</w:t>
      </w:r>
      <w:r w:rsidRPr="00FC1511">
        <w:rPr>
          <w:lang w:val="ru-RU"/>
        </w:rPr>
        <w:t>дновременно может быть открыта только одна сетка одного типа, т.е. только одна sell и только одна buy</w:t>
      </w:r>
      <w:r w:rsidR="000D4FEE">
        <w:rPr>
          <w:lang w:val="ru-RU"/>
        </w:rPr>
        <w:t xml:space="preserve"> -</w:t>
      </w:r>
      <w:r w:rsidRPr="00FC1511">
        <w:rPr>
          <w:lang w:val="ru-RU"/>
        </w:rPr>
        <w:t xml:space="preserve"> но могут быть открыты одновременно две сетки одна sell и одна buy;</w:t>
      </w:r>
    </w:p>
    <w:p w14:paraId="48EBABC7" w14:textId="2F041F05" w:rsidR="00FC1511" w:rsidRPr="00965705" w:rsidRDefault="00965705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t>Р</w:t>
      </w:r>
      <w:r w:rsidR="00FC1511" w:rsidRPr="00FC1511">
        <w:rPr>
          <w:lang w:val="ru-RU"/>
        </w:rPr>
        <w:t>асчет</w:t>
      </w:r>
      <w:r>
        <w:rPr>
          <w:lang w:val="ru-RU"/>
        </w:rPr>
        <w:t xml:space="preserve">ы для каждого направления </w:t>
      </w:r>
      <w:r>
        <w:t>buy</w:t>
      </w:r>
      <w:r>
        <w:rPr>
          <w:lang w:val="ru-RU"/>
        </w:rPr>
        <w:t xml:space="preserve"> и </w:t>
      </w:r>
      <w:r>
        <w:t>sell</w:t>
      </w:r>
      <w:r w:rsidRPr="00965705">
        <w:rPr>
          <w:lang w:val="ru-RU"/>
        </w:rPr>
        <w:t xml:space="preserve"> </w:t>
      </w:r>
      <w:r>
        <w:rPr>
          <w:lang w:val="ru-RU"/>
        </w:rPr>
        <w:t>происходят независимо.</w:t>
      </w:r>
      <w:r w:rsidR="00A66679">
        <w:rPr>
          <w:lang w:val="ru-RU"/>
        </w:rPr>
        <w:t xml:space="preserve">  </w:t>
      </w:r>
      <w:r>
        <w:rPr>
          <w:lang w:val="ru-RU"/>
        </w:rPr>
        <w:t xml:space="preserve"> После распределения ордеров по сеткам прои</w:t>
      </w:r>
      <w:r w:rsidR="00A66679">
        <w:rPr>
          <w:lang w:val="ru-RU"/>
        </w:rPr>
        <w:t>зводится</w:t>
      </w:r>
      <w:r>
        <w:rPr>
          <w:lang w:val="ru-RU"/>
        </w:rPr>
        <w:t xml:space="preserve"> сквозная нумерация сеток не зависимо от напр</w:t>
      </w:r>
      <w:r w:rsidR="00A66679">
        <w:rPr>
          <w:lang w:val="ru-RU"/>
        </w:rPr>
        <w:t>а</w:t>
      </w:r>
      <w:r>
        <w:rPr>
          <w:lang w:val="ru-RU"/>
        </w:rPr>
        <w:t xml:space="preserve">вления </w:t>
      </w:r>
      <w:r>
        <w:t>buy</w:t>
      </w:r>
      <w:r w:rsidRPr="00965705">
        <w:rPr>
          <w:lang w:val="ru-RU"/>
        </w:rPr>
        <w:t xml:space="preserve"> </w:t>
      </w:r>
      <w:r>
        <w:rPr>
          <w:lang w:val="ru-RU"/>
        </w:rPr>
        <w:t xml:space="preserve">или </w:t>
      </w:r>
      <w:r>
        <w:t>sell</w:t>
      </w:r>
    </w:p>
    <w:p w14:paraId="41F65EB1" w14:textId="727B6A1D" w:rsidR="00965705" w:rsidRDefault="00965705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t>Порядок объединения ордеров в одну сетку</w:t>
      </w:r>
      <w:r w:rsidR="0037773F" w:rsidRPr="0037773F">
        <w:rPr>
          <w:lang w:val="ru-RU"/>
        </w:rPr>
        <w:t xml:space="preserve"> </w:t>
      </w:r>
      <w:r w:rsidR="0037773F">
        <w:rPr>
          <w:lang w:val="ru-RU"/>
        </w:rPr>
        <w:t xml:space="preserve">без анализа комментариев для тестера стратегий </w:t>
      </w:r>
      <w:r w:rsidR="0037773F">
        <w:t>MT</w:t>
      </w:r>
      <w:r w:rsidR="0037773F" w:rsidRPr="0037773F">
        <w:rPr>
          <w:lang w:val="ru-RU"/>
        </w:rPr>
        <w:t>4</w:t>
      </w:r>
      <w:r w:rsidRPr="00965705">
        <w:rPr>
          <w:lang w:val="ru-RU"/>
        </w:rPr>
        <w:t>:</w:t>
      </w:r>
    </w:p>
    <w:p w14:paraId="1429D88C" w14:textId="4E761219" w:rsidR="00FC1511" w:rsidRDefault="00FC1511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 w:rsidRPr="00FC1511">
        <w:rPr>
          <w:lang w:val="ru-RU"/>
        </w:rPr>
        <w:t>Сортируем ордера по дате открытия</w:t>
      </w:r>
      <w:r w:rsidR="00965705" w:rsidRPr="00965705">
        <w:rPr>
          <w:lang w:val="ru-RU"/>
        </w:rPr>
        <w:t>;</w:t>
      </w:r>
    </w:p>
    <w:p w14:paraId="59372EFF" w14:textId="1C6206E3" w:rsidR="00FC1511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П</w:t>
      </w:r>
      <w:r w:rsidR="00FC1511" w:rsidRPr="00FC1511">
        <w:rPr>
          <w:lang w:val="ru-RU"/>
        </w:rPr>
        <w:t xml:space="preserve">ервый ордер открывает первую сетку, нумерация для сеток </w:t>
      </w:r>
      <w:r w:rsidR="00FC1511">
        <w:t>buy</w:t>
      </w:r>
      <w:r w:rsidR="00FC1511" w:rsidRPr="00FC1511">
        <w:rPr>
          <w:lang w:val="ru-RU"/>
        </w:rPr>
        <w:t xml:space="preserve"> и </w:t>
      </w:r>
      <w:r w:rsidR="00FC1511">
        <w:t>sell</w:t>
      </w:r>
      <w:r w:rsidR="00FC1511" w:rsidRPr="00FC1511">
        <w:rPr>
          <w:lang w:val="ru-RU"/>
        </w:rPr>
        <w:t xml:space="preserve"> раздельная, т.е. есть 1-я </w:t>
      </w:r>
      <w:r w:rsidR="00FC1511">
        <w:t>buy</w:t>
      </w:r>
      <w:r w:rsidR="00FC1511" w:rsidRPr="00FC1511">
        <w:rPr>
          <w:lang w:val="ru-RU"/>
        </w:rPr>
        <w:t xml:space="preserve"> и 1-я </w:t>
      </w:r>
      <w:r w:rsidR="00FC1511">
        <w:t>sell</w:t>
      </w:r>
      <w:r w:rsidRPr="00965705">
        <w:rPr>
          <w:lang w:val="ru-RU"/>
        </w:rPr>
        <w:t>;</w:t>
      </w:r>
    </w:p>
    <w:p w14:paraId="509B5208" w14:textId="445B4DB7" w:rsidR="00965705" w:rsidRPr="00FC1511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Д</w:t>
      </w:r>
      <w:r w:rsidRPr="00FC1511">
        <w:rPr>
          <w:lang w:val="ru-RU"/>
        </w:rPr>
        <w:t>ата закрытия ордера становится датой закрытия сетки</w:t>
      </w:r>
      <w:r w:rsidRPr="00965705">
        <w:rPr>
          <w:lang w:val="ru-RU"/>
        </w:rPr>
        <w:t>;</w:t>
      </w:r>
    </w:p>
    <w:p w14:paraId="0BD6C3BD" w14:textId="5697FF3A" w:rsidR="00FC1511" w:rsidRPr="00965705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П</w:t>
      </w:r>
      <w:r w:rsidR="00FC1511" w:rsidRPr="00FC1511">
        <w:rPr>
          <w:lang w:val="ru-RU"/>
        </w:rPr>
        <w:t>ереходим к следующему ордеру</w:t>
      </w:r>
      <w:r w:rsidRPr="00965705">
        <w:rPr>
          <w:lang w:val="ru-RU"/>
        </w:rPr>
        <w:t xml:space="preserve"> </w:t>
      </w:r>
      <w:r>
        <w:rPr>
          <w:lang w:val="ru-RU"/>
        </w:rPr>
        <w:t>того же направления</w:t>
      </w:r>
      <w:r w:rsidRPr="00965705">
        <w:rPr>
          <w:lang w:val="ru-RU"/>
        </w:rPr>
        <w:t>;</w:t>
      </w:r>
    </w:p>
    <w:p w14:paraId="20274883" w14:textId="4F382BA4" w:rsidR="00965705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 w:rsidRPr="00FC1511">
        <w:rPr>
          <w:lang w:val="ru-RU"/>
        </w:rPr>
        <w:t>если дата открытия раньше, чем дата закрытия сетки, то ордер принадлежит той же сетке</w:t>
      </w:r>
      <w:r w:rsidRPr="00965705">
        <w:rPr>
          <w:lang w:val="ru-RU"/>
        </w:rPr>
        <w:t>;</w:t>
      </w:r>
    </w:p>
    <w:p w14:paraId="38EF0573" w14:textId="53E85ADE" w:rsidR="00965705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 xml:space="preserve">если </w:t>
      </w:r>
      <w:r w:rsidRPr="00FC1511">
        <w:rPr>
          <w:lang w:val="ru-RU"/>
        </w:rPr>
        <w:t xml:space="preserve">дата открытия позднее, чем дата закрытия сетки, то это уже следующая сетка и ей присваивается следующий порядковый номер для сеток данного </w:t>
      </w:r>
      <w:r>
        <w:rPr>
          <w:lang w:val="ru-RU"/>
        </w:rPr>
        <w:t>направления</w:t>
      </w:r>
      <w:r w:rsidRPr="00FC1511">
        <w:rPr>
          <w:lang w:val="ru-RU"/>
        </w:rPr>
        <w:t>.</w:t>
      </w:r>
    </w:p>
    <w:p w14:paraId="1C206591" w14:textId="7246AA52" w:rsidR="0037773F" w:rsidRDefault="0037773F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t>Порядок объединения ордеров в одну сетку</w:t>
      </w:r>
      <w:r w:rsidRPr="0037773F">
        <w:rPr>
          <w:lang w:val="ru-RU"/>
        </w:rPr>
        <w:t xml:space="preserve"> </w:t>
      </w:r>
      <w:r>
        <w:rPr>
          <w:lang w:val="ru-RU"/>
        </w:rPr>
        <w:t>на основе анализа комментариев</w:t>
      </w:r>
      <w:r w:rsidR="00AD30F4">
        <w:rPr>
          <w:lang w:val="ru-RU"/>
        </w:rPr>
        <w:t xml:space="preserve">, которые есть в отчетах </w:t>
      </w:r>
      <w:r w:rsidR="00AD30F4">
        <w:t>MT</w:t>
      </w:r>
      <w:r w:rsidR="00AD30F4" w:rsidRPr="00AD30F4">
        <w:rPr>
          <w:lang w:val="ru-RU"/>
        </w:rPr>
        <w:t xml:space="preserve">5 </w:t>
      </w:r>
      <w:r w:rsidR="00AD30F4">
        <w:rPr>
          <w:lang w:val="ru-RU"/>
        </w:rPr>
        <w:t>и отчетах реальных торгов</w:t>
      </w:r>
      <w:r w:rsidRPr="00965705">
        <w:rPr>
          <w:lang w:val="ru-RU"/>
        </w:rPr>
        <w:t>:</w:t>
      </w:r>
    </w:p>
    <w:p w14:paraId="13F2C64D" w14:textId="235C0335" w:rsidR="0037773F" w:rsidRPr="0037773F" w:rsidRDefault="0037773F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Комментарии должны быть в формате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>
        <w:rPr>
          <w:rStyle w:val="a5"/>
          <w:rFonts w:ascii="Verdana" w:hAnsi="Verdana"/>
          <w:color w:val="000000"/>
          <w:sz w:val="20"/>
          <w:szCs w:val="20"/>
        </w:rPr>
        <w:t>XXXXXXXX</w:t>
      </w:r>
      <w:r w:rsidRPr="0037773F">
        <w:rPr>
          <w:rStyle w:val="a5"/>
          <w:rFonts w:ascii="Verdana" w:hAnsi="Verdana"/>
          <w:color w:val="000000"/>
          <w:sz w:val="20"/>
          <w:szCs w:val="20"/>
          <w:lang w:val="ru-RU"/>
        </w:rPr>
        <w:t>&lt;</w:t>
      </w:r>
      <w:r>
        <w:rPr>
          <w:rStyle w:val="a5"/>
          <w:rFonts w:ascii="Verdana" w:hAnsi="Verdana"/>
          <w:color w:val="000000"/>
          <w:sz w:val="20"/>
          <w:szCs w:val="20"/>
        </w:rPr>
        <w:t>YY</w:t>
      </w:r>
      <w:r w:rsidRPr="0037773F">
        <w:rPr>
          <w:rStyle w:val="a5"/>
          <w:rFonts w:ascii="Verdana" w:hAnsi="Verdana"/>
          <w:color w:val="000000"/>
          <w:sz w:val="20"/>
          <w:szCs w:val="20"/>
          <w:lang w:val="ru-RU"/>
        </w:rPr>
        <w:t>&gt;</w:t>
      </w:r>
      <w:r>
        <w:rPr>
          <w:rStyle w:val="a5"/>
          <w:rFonts w:ascii="Verdana" w:hAnsi="Verdana"/>
          <w:color w:val="000000"/>
          <w:sz w:val="20"/>
          <w:szCs w:val="20"/>
        </w:rPr>
        <w:t>Z</w:t>
      </w:r>
      <w:r w:rsidRPr="0037773F">
        <w:rPr>
          <w:rStyle w:val="a5"/>
          <w:rFonts w:ascii="Verdana" w:hAnsi="Verdana"/>
          <w:color w:val="000000"/>
          <w:sz w:val="20"/>
          <w:szCs w:val="20"/>
          <w:lang w:val="ru-RU"/>
        </w:rPr>
        <w:t>-1.АА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где: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ХХХХХХХХ - № первого ордера сетки (в первом ордере сетки задается 00000000)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&lt;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YY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&gt;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- № колена сетки, образованное данным ордером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Z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- вариант гэп контроля (обработки мартин гэпов), считывается из настроек/сета бота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1.АА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- версия бота</w:t>
      </w:r>
    </w:p>
    <w:p w14:paraId="1BF3DE20" w14:textId="627F42B3" w:rsidR="0037773F" w:rsidRDefault="0037773F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 xml:space="preserve">На основании </w:t>
      </w:r>
      <w:r w:rsidR="00AD30F4">
        <w:rPr>
          <w:lang w:val="ru-RU"/>
        </w:rPr>
        <w:t>комментариев ордера объединяются в одну сетку.</w:t>
      </w:r>
    </w:p>
    <w:p w14:paraId="6FF58A17" w14:textId="04389DD0" w:rsidR="00C46CFD" w:rsidRDefault="00C46CFD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После загрузки и обработки отчета на листе «Сводная МОДЕЛЬ 1х1» обновляется сводная информация по всем сеткам. На листах «Сетки_….» можно посмотреть детальную информацию по заинтересовавших вас сетках и на листах с детальной информацией потом по номеру сетки посмотреть данные ордеров. Примеры как это сделать будут в конце инструкции.</w:t>
      </w:r>
    </w:p>
    <w:p w14:paraId="0B0ADBAE" w14:textId="2475B704" w:rsidR="00BC7273" w:rsidRDefault="00BC7273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После загрузки отчета из тестера, формата </w:t>
      </w:r>
      <w:r>
        <w:t>StrategyTester</w:t>
      </w:r>
      <w:r>
        <w:rPr>
          <w:lang w:val="ru-RU"/>
        </w:rPr>
        <w:t>, на листе «Сводная МОДЕЛЬ 1х1» над сводной информацией по сеткам заполняется общая информация по отчету.</w:t>
      </w:r>
    </w:p>
    <w:p w14:paraId="52FAD484" w14:textId="0D740E2B" w:rsidR="00BC7273" w:rsidRPr="0005652F" w:rsidRDefault="00BC7273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Отчет анализатора можно сохратить в формате </w:t>
      </w:r>
      <w:r>
        <w:t>pdf</w:t>
      </w:r>
      <w:r>
        <w:rPr>
          <w:lang w:val="ru-RU"/>
        </w:rPr>
        <w:t xml:space="preserve">. Для это нужно нажать кнопку «Сохранение отчета в </w:t>
      </w:r>
      <w:r>
        <w:t>pdf</w:t>
      </w:r>
      <w:r>
        <w:rPr>
          <w:lang w:val="ru-RU"/>
        </w:rPr>
        <w:t>», которая находится под кнопками загрузки отчетов.</w:t>
      </w:r>
    </w:p>
    <w:p w14:paraId="3D6FE53C" w14:textId="208D2DD1" w:rsidR="0005652F" w:rsidRDefault="0005652F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Отчеты </w:t>
      </w:r>
      <w:r>
        <w:t>StrategyTester</w:t>
      </w:r>
      <w:r>
        <w:rPr>
          <w:lang w:val="ru-RU"/>
        </w:rPr>
        <w:t xml:space="preserve"> содержат значение параметров сетов. Данные параметры автоматически импортируются в анализатор</w:t>
      </w:r>
      <w:r w:rsidRPr="0005652F">
        <w:rPr>
          <w:lang w:val="ru-RU"/>
        </w:rPr>
        <w:t xml:space="preserve">. </w:t>
      </w:r>
      <w:r>
        <w:rPr>
          <w:lang w:val="ru-RU"/>
        </w:rPr>
        <w:t>При этом следуют обратить внимание на следующий момент</w:t>
      </w:r>
      <w:r>
        <w:t>:</w:t>
      </w:r>
    </w:p>
    <w:p w14:paraId="615699A8" w14:textId="08F767E9" w:rsidR="00855000" w:rsidRPr="00154098" w:rsidRDefault="0005652F" w:rsidP="00855000">
      <w:pPr>
        <w:pStyle w:val="a3"/>
        <w:numPr>
          <w:ilvl w:val="1"/>
          <w:numId w:val="3"/>
        </w:numPr>
        <w:spacing w:line="240" w:lineRule="auto"/>
        <w:jc w:val="both"/>
        <w:rPr>
          <w:lang w:val="ru-RU"/>
        </w:rPr>
      </w:pPr>
      <w:r w:rsidRPr="00154098">
        <w:rPr>
          <w:lang w:val="ru-RU"/>
        </w:rPr>
        <w:t>Metatrader4 некорректно выгружает настройки сета в отчет!</w:t>
      </w:r>
      <w:r w:rsidR="000D4FEE">
        <w:rPr>
          <w:lang w:val="ru-RU"/>
        </w:rPr>
        <w:t xml:space="preserve">  </w:t>
      </w:r>
      <w:r w:rsidR="00855000" w:rsidRPr="00154098">
        <w:rPr>
          <w:lang w:val="ru-RU"/>
        </w:rPr>
        <w:t xml:space="preserve"> До билда 1170 часть основных параметров сета не выводилась в отчет, что не позволяет правильно просчитать геометрию сеток. </w:t>
      </w:r>
      <w:r w:rsidR="000D4FEE">
        <w:rPr>
          <w:lang w:val="ru-RU"/>
        </w:rPr>
        <w:t xml:space="preserve">  </w:t>
      </w:r>
      <w:r w:rsidR="00855000" w:rsidRPr="00154098">
        <w:rPr>
          <w:lang w:val="ru-RU"/>
        </w:rPr>
        <w:t xml:space="preserve">В последующих </w:t>
      </w:r>
      <w:r w:rsidR="000D4FEE">
        <w:rPr>
          <w:lang w:val="ru-RU"/>
        </w:rPr>
        <w:t>билдах МТ4</w:t>
      </w:r>
      <w:r w:rsidR="00855000" w:rsidRPr="00154098">
        <w:rPr>
          <w:lang w:val="ru-RU"/>
        </w:rPr>
        <w:t xml:space="preserve"> в отчет не выводится настройки фильтров, планировщика и прочие общие настройки</w:t>
      </w:r>
      <w:r w:rsidR="000D4FEE">
        <w:rPr>
          <w:lang w:val="ru-RU"/>
        </w:rPr>
        <w:t xml:space="preserve"> торгов</w:t>
      </w:r>
      <w:r w:rsidR="00855000" w:rsidRPr="00154098">
        <w:rPr>
          <w:lang w:val="ru-RU"/>
        </w:rPr>
        <w:t>!</w:t>
      </w:r>
    </w:p>
    <w:p w14:paraId="7A4B1072" w14:textId="33D9DFD4" w:rsidR="00855000" w:rsidRPr="000D4FEE" w:rsidRDefault="00855000" w:rsidP="000244F0">
      <w:pPr>
        <w:pStyle w:val="a3"/>
        <w:numPr>
          <w:ilvl w:val="1"/>
          <w:numId w:val="3"/>
        </w:numPr>
        <w:spacing w:line="240" w:lineRule="auto"/>
        <w:jc w:val="both"/>
        <w:rPr>
          <w:lang w:val="ru-RU"/>
        </w:rPr>
      </w:pPr>
      <w:r w:rsidRPr="000D4FEE">
        <w:rPr>
          <w:lang w:val="ru-RU"/>
        </w:rPr>
        <w:t xml:space="preserve"> </w:t>
      </w:r>
      <w:r w:rsidR="0005652F" w:rsidRPr="000D4FEE">
        <w:rPr>
          <w:lang w:val="ru-RU"/>
        </w:rPr>
        <w:t>Metatrader5</w:t>
      </w:r>
      <w:r w:rsidR="000D4FEE">
        <w:rPr>
          <w:lang w:val="ru-RU"/>
        </w:rPr>
        <w:t>,</w:t>
      </w:r>
      <w:r w:rsidR="0005652F" w:rsidRPr="000D4FEE">
        <w:rPr>
          <w:lang w:val="ru-RU"/>
        </w:rPr>
        <w:t xml:space="preserve"> в случае применения строк '&lt;!--' или '--&gt;' в параметрах сета</w:t>
      </w:r>
      <w:r w:rsidR="000D4FEE">
        <w:rPr>
          <w:lang w:val="ru-RU"/>
        </w:rPr>
        <w:t>,</w:t>
      </w:r>
      <w:r w:rsidR="000D4FEE" w:rsidRPr="000D4FEE">
        <w:rPr>
          <w:lang w:val="ru-RU"/>
        </w:rPr>
        <w:t xml:space="preserve"> </w:t>
      </w:r>
      <w:r w:rsidR="0005652F" w:rsidRPr="000D4FEE">
        <w:rPr>
          <w:lang w:val="ru-RU"/>
        </w:rPr>
        <w:t>некорректно выгружает сет в отчет в HTML формате.</w:t>
      </w:r>
      <w:r w:rsidR="000D4FEE">
        <w:rPr>
          <w:lang w:val="ru-RU"/>
        </w:rPr>
        <w:t xml:space="preserve">  </w:t>
      </w:r>
      <w:r w:rsidR="0005652F" w:rsidRPr="000D4FEE">
        <w:rPr>
          <w:lang w:val="ru-RU"/>
        </w:rPr>
        <w:t xml:space="preserve"> В формате </w:t>
      </w:r>
      <w:r w:rsidR="0005652F">
        <w:t>OpenXML</w:t>
      </w:r>
      <w:r w:rsidR="0005652F" w:rsidRPr="000D4FEE">
        <w:rPr>
          <w:lang w:val="ru-RU"/>
        </w:rPr>
        <w:t xml:space="preserve"> все настройки сета </w:t>
      </w:r>
      <w:r w:rsidR="000D4FEE">
        <w:rPr>
          <w:lang w:val="ru-RU"/>
        </w:rPr>
        <w:t xml:space="preserve">в МТ5 </w:t>
      </w:r>
      <w:r w:rsidR="0005652F" w:rsidRPr="000D4FEE">
        <w:rPr>
          <w:lang w:val="ru-RU"/>
        </w:rPr>
        <w:t xml:space="preserve">выводятся в полном объеме.  </w:t>
      </w:r>
    </w:p>
    <w:p w14:paraId="0DE36CFE" w14:textId="30C041AB" w:rsidR="00154098" w:rsidRDefault="00855000" w:rsidP="00855000">
      <w:pPr>
        <w:pStyle w:val="a3"/>
        <w:numPr>
          <w:ilvl w:val="3"/>
          <w:numId w:val="12"/>
        </w:numPr>
        <w:ind w:left="720" w:firstLine="360"/>
        <w:jc w:val="both"/>
        <w:rPr>
          <w:lang w:val="ru-RU"/>
        </w:rPr>
      </w:pPr>
      <w:r w:rsidRPr="00154098">
        <w:rPr>
          <w:lang w:val="ru-RU"/>
        </w:rPr>
        <w:t xml:space="preserve">Анализатор считает, что сет загружен полностью, если присутствует параметр </w:t>
      </w:r>
      <w:r w:rsidR="00154098">
        <w:rPr>
          <w:lang w:val="ru-RU"/>
        </w:rPr>
        <w:t xml:space="preserve">   </w:t>
      </w:r>
      <w:r>
        <w:t>LogVerbose</w:t>
      </w:r>
      <w:r w:rsidRPr="00154098">
        <w:rPr>
          <w:lang w:val="ru-RU"/>
        </w:rPr>
        <w:t xml:space="preserve">. </w:t>
      </w:r>
    </w:p>
    <w:p w14:paraId="3B12A5F5" w14:textId="75BB5B8D" w:rsidR="00855000" w:rsidRDefault="0005652F" w:rsidP="000D4FEE">
      <w:pPr>
        <w:ind w:left="720"/>
        <w:rPr>
          <w:lang w:val="ru-RU"/>
        </w:rPr>
      </w:pPr>
      <w:r w:rsidRPr="001F6A74">
        <w:rPr>
          <w:u w:val="single"/>
          <w:lang w:val="ru-RU"/>
        </w:rPr>
        <w:t>Строго рекомендуется, после загрузки отчета</w:t>
      </w:r>
      <w:r w:rsidR="00A66679" w:rsidRPr="001F6A74">
        <w:rPr>
          <w:u w:val="single"/>
          <w:lang w:val="ru-RU"/>
        </w:rPr>
        <w:t xml:space="preserve"> в Анализатор,</w:t>
      </w:r>
      <w:r w:rsidRPr="001F6A74">
        <w:rPr>
          <w:u w:val="single"/>
          <w:lang w:val="ru-RU"/>
        </w:rPr>
        <w:t xml:space="preserve"> импортировать </w:t>
      </w:r>
      <w:r w:rsidR="00A66679" w:rsidRPr="001F6A74">
        <w:rPr>
          <w:u w:val="single"/>
          <w:lang w:val="ru-RU"/>
        </w:rPr>
        <w:t xml:space="preserve">сет из </w:t>
      </w:r>
      <w:r w:rsidRPr="001F6A74">
        <w:rPr>
          <w:u w:val="single"/>
          <w:lang w:val="ru-RU"/>
        </w:rPr>
        <w:t>файл</w:t>
      </w:r>
      <w:r w:rsidR="00A66679" w:rsidRPr="001F6A74">
        <w:rPr>
          <w:u w:val="single"/>
          <w:lang w:val="ru-RU"/>
        </w:rPr>
        <w:t>а</w:t>
      </w:r>
      <w:r w:rsidRPr="001F6A74">
        <w:rPr>
          <w:u w:val="single"/>
          <w:lang w:val="ru-RU"/>
        </w:rPr>
        <w:t xml:space="preserve"> сета</w:t>
      </w:r>
      <w:r w:rsidR="00C0026E">
        <w:rPr>
          <w:u w:val="single"/>
          <w:lang w:val="ru-RU"/>
        </w:rPr>
        <w:br/>
      </w:r>
      <w:r w:rsidR="00A66679" w:rsidRPr="001F6A74">
        <w:rPr>
          <w:u w:val="single"/>
          <w:lang w:val="ru-RU"/>
        </w:rPr>
        <w:t>в Модель</w:t>
      </w:r>
      <w:r w:rsidRPr="001F6A74">
        <w:rPr>
          <w:u w:val="single"/>
          <w:lang w:val="ru-RU"/>
        </w:rPr>
        <w:t xml:space="preserve">, чтобы </w:t>
      </w:r>
      <w:r w:rsidR="001F6A74" w:rsidRPr="001F6A74">
        <w:rPr>
          <w:u w:val="single"/>
          <w:lang w:val="ru-RU"/>
        </w:rPr>
        <w:t xml:space="preserve">гарантировать корректные </w:t>
      </w:r>
      <w:r w:rsidR="00855000" w:rsidRPr="001F6A74">
        <w:rPr>
          <w:u w:val="single"/>
          <w:lang w:val="ru-RU"/>
        </w:rPr>
        <w:t>значени</w:t>
      </w:r>
      <w:r w:rsidR="001F6A74" w:rsidRPr="001F6A74">
        <w:rPr>
          <w:u w:val="single"/>
          <w:lang w:val="ru-RU"/>
        </w:rPr>
        <w:t>я</w:t>
      </w:r>
      <w:r w:rsidR="00855000" w:rsidRPr="001F6A74">
        <w:rPr>
          <w:u w:val="single"/>
          <w:lang w:val="ru-RU"/>
        </w:rPr>
        <w:t xml:space="preserve"> параметров</w:t>
      </w:r>
      <w:r w:rsidR="001F6A74" w:rsidRPr="001F6A74">
        <w:rPr>
          <w:u w:val="single"/>
          <w:lang w:val="ru-RU"/>
        </w:rPr>
        <w:t xml:space="preserve"> сеток</w:t>
      </w:r>
      <w:r w:rsidR="000D4FEE">
        <w:rPr>
          <w:u w:val="single"/>
          <w:lang w:val="ru-RU"/>
        </w:rPr>
        <w:t xml:space="preserve"> в Модели</w:t>
      </w:r>
      <w:r w:rsidRPr="001F6A74">
        <w:rPr>
          <w:u w:val="single"/>
          <w:lang w:val="ru-RU"/>
        </w:rPr>
        <w:t>!</w:t>
      </w:r>
      <w:r w:rsidR="00855000" w:rsidRPr="00154098">
        <w:rPr>
          <w:lang w:val="ru-RU"/>
        </w:rPr>
        <w:t xml:space="preserve"> </w:t>
      </w:r>
      <w:r w:rsidR="001F6A74">
        <w:rPr>
          <w:lang w:val="ru-RU"/>
        </w:rPr>
        <w:br/>
        <w:t xml:space="preserve">(настройки на пару/счет </w:t>
      </w:r>
      <w:r w:rsidR="00C0026E">
        <w:rPr>
          <w:lang w:val="ru-RU"/>
        </w:rPr>
        <w:t xml:space="preserve">в Модели </w:t>
      </w:r>
      <w:r w:rsidR="001F6A74">
        <w:rPr>
          <w:lang w:val="ru-RU"/>
        </w:rPr>
        <w:t>вы должны задать самостоятельно вручную)</w:t>
      </w:r>
    </w:p>
    <w:p w14:paraId="6CA49351" w14:textId="6A923C63" w:rsidR="00D975B0" w:rsidRPr="00A66679" w:rsidRDefault="00C46CFD" w:rsidP="00706A64">
      <w:pPr>
        <w:jc w:val="both"/>
        <w:rPr>
          <w:b/>
          <w:color w:val="4BACC6" w:themeColor="accent5"/>
          <w:sz w:val="28"/>
          <w:szCs w:val="28"/>
          <w:lang w:val="ru-RU"/>
        </w:rPr>
      </w:pPr>
      <w:r w:rsidRPr="00A66679">
        <w:rPr>
          <w:b/>
          <w:color w:val="4BACC6" w:themeColor="accent5"/>
          <w:sz w:val="28"/>
          <w:szCs w:val="28"/>
          <w:lang w:val="ru-RU"/>
        </w:rPr>
        <w:lastRenderedPageBreak/>
        <w:t xml:space="preserve">Загрузка отчетов </w:t>
      </w:r>
      <w:r w:rsidR="001F6A74">
        <w:rPr>
          <w:b/>
          <w:color w:val="4BACC6" w:themeColor="accent5"/>
          <w:sz w:val="28"/>
          <w:szCs w:val="28"/>
          <w:lang w:val="ru-RU"/>
        </w:rPr>
        <w:t xml:space="preserve">в Анализатор, формирование </w:t>
      </w:r>
      <w:r w:rsidRPr="00A66679">
        <w:rPr>
          <w:b/>
          <w:color w:val="4BACC6" w:themeColor="accent5"/>
          <w:sz w:val="28"/>
          <w:szCs w:val="28"/>
          <w:lang w:val="ru-RU"/>
        </w:rPr>
        <w:t xml:space="preserve">и </w:t>
      </w:r>
      <w:r w:rsidR="001F6A74">
        <w:rPr>
          <w:b/>
          <w:color w:val="4BACC6" w:themeColor="accent5"/>
          <w:sz w:val="28"/>
          <w:szCs w:val="28"/>
          <w:lang w:val="ru-RU"/>
        </w:rPr>
        <w:t>вывод в таблицы статистики</w:t>
      </w:r>
      <w:r w:rsidRPr="00A66679">
        <w:rPr>
          <w:b/>
          <w:color w:val="4BACC6" w:themeColor="accent5"/>
          <w:sz w:val="28"/>
          <w:szCs w:val="28"/>
          <w:lang w:val="ru-RU"/>
        </w:rPr>
        <w:t xml:space="preserve"> сеток</w:t>
      </w:r>
      <w:r w:rsidR="00D975B0" w:rsidRPr="00A66679">
        <w:rPr>
          <w:b/>
          <w:color w:val="4BACC6" w:themeColor="accent5"/>
          <w:sz w:val="28"/>
          <w:szCs w:val="28"/>
          <w:lang w:val="ru-RU"/>
        </w:rPr>
        <w:t>:</w:t>
      </w:r>
    </w:p>
    <w:p w14:paraId="2027BA64" w14:textId="77777777" w:rsidR="00C46CFD" w:rsidRDefault="00FC1511" w:rsidP="00706A64">
      <w:pPr>
        <w:pStyle w:val="a3"/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>В</w:t>
      </w:r>
      <w:r w:rsidR="00736C6F">
        <w:rPr>
          <w:lang w:val="ru-RU"/>
        </w:rPr>
        <w:t xml:space="preserve">ыбрать пару на листе «Сводная МОДЕЛЬ 1х1» в ячейке </w:t>
      </w:r>
      <w:r w:rsidR="00736C6F">
        <w:t>AJ</w:t>
      </w:r>
      <w:r w:rsidR="00736C6F" w:rsidRPr="00736C6F">
        <w:rPr>
          <w:lang w:val="ru-RU"/>
        </w:rPr>
        <w:t>14</w:t>
      </w:r>
      <w:r w:rsidR="00736C6F">
        <w:rPr>
          <w:lang w:val="ru-RU"/>
        </w:rPr>
        <w:t>.</w:t>
      </w:r>
      <w:r>
        <w:rPr>
          <w:lang w:val="ru-RU"/>
        </w:rPr>
        <w:t xml:space="preserve"> </w:t>
      </w:r>
    </w:p>
    <w:p w14:paraId="00B46E4F" w14:textId="2372E70F" w:rsidR="00D975B0" w:rsidRDefault="00FC1511" w:rsidP="00706A64">
      <w:pPr>
        <w:pStyle w:val="a3"/>
        <w:numPr>
          <w:ilvl w:val="1"/>
          <w:numId w:val="4"/>
        </w:numPr>
        <w:jc w:val="both"/>
        <w:rPr>
          <w:lang w:val="ru-RU"/>
        </w:rPr>
      </w:pPr>
      <w:r>
        <w:rPr>
          <w:lang w:val="ru-RU"/>
        </w:rPr>
        <w:t xml:space="preserve">Если вы загружаете отчет тестера </w:t>
      </w:r>
      <w:r w:rsidR="00DF05DC">
        <w:rPr>
          <w:lang w:val="ru-RU"/>
        </w:rPr>
        <w:t xml:space="preserve">стратегий </w:t>
      </w:r>
      <w:r>
        <w:t>StrategyTester</w:t>
      </w:r>
      <w:r>
        <w:rPr>
          <w:lang w:val="ru-RU"/>
        </w:rPr>
        <w:t xml:space="preserve">, </w:t>
      </w:r>
      <w:r w:rsidR="00BC7273">
        <w:rPr>
          <w:lang w:val="ru-RU"/>
        </w:rPr>
        <w:t>то пару можно не выбирать</w:t>
      </w:r>
      <w:r w:rsidR="00C46CFD">
        <w:rPr>
          <w:lang w:val="ru-RU"/>
        </w:rPr>
        <w:t>.</w:t>
      </w:r>
      <w:r w:rsidR="00DF05DC">
        <w:rPr>
          <w:lang w:val="ru-RU"/>
        </w:rPr>
        <w:br/>
      </w:r>
      <w:r w:rsidR="00BC7273">
        <w:rPr>
          <w:lang w:val="ru-RU"/>
        </w:rPr>
        <w:t>Она определяется из самого отчета</w:t>
      </w:r>
      <w:r w:rsidR="00DF05DC">
        <w:rPr>
          <w:lang w:val="ru-RU"/>
        </w:rPr>
        <w:t xml:space="preserve"> тестера</w:t>
      </w:r>
      <w:r w:rsidR="00BC7273">
        <w:rPr>
          <w:lang w:val="ru-RU"/>
        </w:rPr>
        <w:t>.</w:t>
      </w:r>
    </w:p>
    <w:p w14:paraId="6A04EA04" w14:textId="6FCA6BB4" w:rsidR="00C46CFD" w:rsidRPr="00C05044" w:rsidRDefault="00C46CFD" w:rsidP="00706A64">
      <w:pPr>
        <w:pStyle w:val="a3"/>
        <w:numPr>
          <w:ilvl w:val="1"/>
          <w:numId w:val="4"/>
        </w:numPr>
        <w:jc w:val="both"/>
        <w:rPr>
          <w:lang w:val="ru-RU"/>
        </w:rPr>
      </w:pPr>
      <w:r>
        <w:rPr>
          <w:lang w:val="ru-RU"/>
        </w:rPr>
        <w:t xml:space="preserve">Если вы загружаете </w:t>
      </w:r>
      <w:r w:rsidRPr="001C0516">
        <w:t>DetailedStatement</w:t>
      </w:r>
      <w:r>
        <w:rPr>
          <w:lang w:val="ru-RU"/>
        </w:rPr>
        <w:t xml:space="preserve"> или</w:t>
      </w:r>
      <w:r w:rsidR="00DF05DC">
        <w:rPr>
          <w:lang w:val="ru-RU"/>
        </w:rPr>
        <w:t xml:space="preserve"> отчет</w:t>
      </w:r>
      <w:r>
        <w:rPr>
          <w:lang w:val="ru-RU"/>
        </w:rPr>
        <w:t xml:space="preserve"> </w:t>
      </w:r>
      <w:r w:rsidRPr="001C0516">
        <w:t>Myfxbook</w:t>
      </w:r>
      <w:r>
        <w:rPr>
          <w:lang w:val="ru-RU"/>
        </w:rPr>
        <w:t xml:space="preserve">, то будут загружены только ордера выбранной пары. </w:t>
      </w:r>
      <w:r w:rsidR="00DA31AA">
        <w:rPr>
          <w:lang w:val="ru-RU"/>
        </w:rPr>
        <w:t xml:space="preserve">  </w:t>
      </w:r>
      <w:r w:rsidR="00C05044">
        <w:rPr>
          <w:lang w:val="ru-RU"/>
        </w:rPr>
        <w:t xml:space="preserve">Для ДЦ у которых в названии пары есть дополнительные символы, например </w:t>
      </w:r>
      <w:r w:rsidR="00C05044" w:rsidRPr="00C05044">
        <w:rPr>
          <w:b/>
          <w:lang w:val="ru-RU"/>
        </w:rPr>
        <w:t>gbpusdf</w:t>
      </w:r>
      <w:r w:rsidR="00C05044" w:rsidRPr="00C05044">
        <w:rPr>
          <w:lang w:val="ru-RU"/>
        </w:rPr>
        <w:t xml:space="preserve">, </w:t>
      </w:r>
      <w:r w:rsidR="00C05044">
        <w:rPr>
          <w:lang w:val="ru-RU"/>
        </w:rPr>
        <w:t>ордера будут выб</w:t>
      </w:r>
      <w:r w:rsidR="008B3477">
        <w:rPr>
          <w:lang w:val="ru-RU"/>
        </w:rPr>
        <w:t>и</w:t>
      </w:r>
      <w:r w:rsidR="00C05044">
        <w:rPr>
          <w:lang w:val="ru-RU"/>
        </w:rPr>
        <w:t xml:space="preserve">раться по общепринятому названию пары - </w:t>
      </w:r>
      <w:r w:rsidR="00C05044" w:rsidRPr="00C05044">
        <w:rPr>
          <w:b/>
          <w:lang w:val="ru-RU"/>
        </w:rPr>
        <w:t>gbpusd</w:t>
      </w:r>
      <w:r w:rsidR="00C05044">
        <w:rPr>
          <w:lang w:val="ru-RU"/>
        </w:rPr>
        <w:t>, ничего менять в отчете не нужно.</w:t>
      </w:r>
    </w:p>
    <w:p w14:paraId="24F8851F" w14:textId="3EFB8930" w:rsidR="00736C6F" w:rsidRDefault="00736C6F" w:rsidP="00706A64">
      <w:pPr>
        <w:pStyle w:val="a3"/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 xml:space="preserve">Нажимаем на кнопку </w:t>
      </w:r>
      <w:r w:rsidR="00C05044">
        <w:rPr>
          <w:lang w:val="ru-RU"/>
        </w:rPr>
        <w:t xml:space="preserve">для соответствующего типа отчета </w:t>
      </w:r>
      <w:r>
        <w:rPr>
          <w:lang w:val="ru-RU"/>
        </w:rPr>
        <w:t xml:space="preserve">«Подсчет </w:t>
      </w:r>
      <w:r w:rsidR="008B3477">
        <w:t>StrategyTester</w:t>
      </w:r>
      <w:r>
        <w:rPr>
          <w:lang w:val="ru-RU"/>
        </w:rPr>
        <w:t>»</w:t>
      </w:r>
      <w:r w:rsidR="00C05044">
        <w:rPr>
          <w:lang w:val="ru-RU"/>
        </w:rPr>
        <w:t xml:space="preserve">, «Подсчет </w:t>
      </w:r>
      <w:r w:rsidR="00C05044" w:rsidRPr="001C0516">
        <w:t>DetailedStatement</w:t>
      </w:r>
      <w:r w:rsidR="00C05044">
        <w:rPr>
          <w:lang w:val="ru-RU"/>
        </w:rPr>
        <w:t xml:space="preserve">» или «Подсчет </w:t>
      </w:r>
      <w:r w:rsidR="00C05044" w:rsidRPr="001C0516">
        <w:t>Myfxbook</w:t>
      </w:r>
      <w:r w:rsidR="00C05044">
        <w:rPr>
          <w:lang w:val="ru-RU"/>
        </w:rPr>
        <w:t>»</w:t>
      </w:r>
      <w:r>
        <w:rPr>
          <w:lang w:val="ru-RU"/>
        </w:rPr>
        <w:t xml:space="preserve">. </w:t>
      </w:r>
      <w:r w:rsidR="00DF05DC">
        <w:rPr>
          <w:lang w:val="ru-RU"/>
        </w:rPr>
        <w:t xml:space="preserve">  </w:t>
      </w:r>
      <w:r>
        <w:rPr>
          <w:lang w:val="ru-RU"/>
        </w:rPr>
        <w:t>Появится приглашени</w:t>
      </w:r>
      <w:r w:rsidR="00C05044">
        <w:rPr>
          <w:lang w:val="ru-RU"/>
        </w:rPr>
        <w:t>е</w:t>
      </w:r>
      <w:r>
        <w:rPr>
          <w:lang w:val="ru-RU"/>
        </w:rPr>
        <w:t xml:space="preserve"> закачать отчет </w:t>
      </w:r>
      <w:r w:rsidR="00C05044">
        <w:rPr>
          <w:lang w:val="ru-RU"/>
        </w:rPr>
        <w:t xml:space="preserve">нужного </w:t>
      </w:r>
      <w:r>
        <w:rPr>
          <w:lang w:val="ru-RU"/>
        </w:rPr>
        <w:t xml:space="preserve">формата. После чего появится стандартное окно </w:t>
      </w:r>
      <w:r>
        <w:t>Windows</w:t>
      </w:r>
      <w:r w:rsidRPr="00C05044">
        <w:rPr>
          <w:lang w:val="ru-RU"/>
        </w:rPr>
        <w:t xml:space="preserve"> </w:t>
      </w:r>
      <w:r>
        <w:rPr>
          <w:lang w:val="ru-RU"/>
        </w:rPr>
        <w:t>для выбора файлов.</w:t>
      </w:r>
      <w:r w:rsidR="00DF05DC">
        <w:rPr>
          <w:lang w:val="ru-RU"/>
        </w:rPr>
        <w:t xml:space="preserve">  </w:t>
      </w:r>
      <w:r w:rsidR="00C05044">
        <w:rPr>
          <w:lang w:val="ru-RU"/>
        </w:rPr>
        <w:t xml:space="preserve"> Отчеты имеют совершенно различные форматы и выбор иного типа </w:t>
      </w:r>
      <w:r w:rsidR="0087757B">
        <w:rPr>
          <w:lang w:val="ru-RU"/>
        </w:rPr>
        <w:t>приведет к более долгой работе и/или ошибке.</w:t>
      </w:r>
      <w:r w:rsidR="00DF05DC">
        <w:rPr>
          <w:lang w:val="ru-RU"/>
        </w:rPr>
        <w:br/>
      </w:r>
      <w:r w:rsidR="0087757B">
        <w:rPr>
          <w:lang w:val="ru-RU"/>
        </w:rPr>
        <w:t xml:space="preserve">Это не должно привести к необратимому повреждению структура файла. </w:t>
      </w:r>
      <w:r w:rsidR="00DF05DC">
        <w:rPr>
          <w:lang w:val="ru-RU"/>
        </w:rPr>
        <w:t xml:space="preserve">  </w:t>
      </w:r>
      <w:r w:rsidR="0087757B">
        <w:rPr>
          <w:lang w:val="ru-RU"/>
        </w:rPr>
        <w:t>При следующей загрузке просто нужно выбирать нужный формат отчета.</w:t>
      </w:r>
    </w:p>
    <w:p w14:paraId="6D17C77C" w14:textId="4949099A" w:rsidR="00736C6F" w:rsidRDefault="00736C6F" w:rsidP="00706A64">
      <w:pPr>
        <w:pStyle w:val="a3"/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 xml:space="preserve">После выбора </w:t>
      </w:r>
      <w:r w:rsidR="00990FE8">
        <w:rPr>
          <w:lang w:val="ru-RU"/>
        </w:rPr>
        <w:t>нужно</w:t>
      </w:r>
      <w:r w:rsidR="0087757B">
        <w:rPr>
          <w:lang w:val="ru-RU"/>
        </w:rPr>
        <w:t>го</w:t>
      </w:r>
      <w:r w:rsidR="00990FE8">
        <w:rPr>
          <w:lang w:val="ru-RU"/>
        </w:rPr>
        <w:t xml:space="preserve"> файла загрузка и обработка будут происходить автоматически</w:t>
      </w:r>
      <w:r w:rsidR="005A1FA7">
        <w:rPr>
          <w:lang w:val="ru-RU"/>
        </w:rPr>
        <w:t>, иногда минуту-две</w:t>
      </w:r>
      <w:r w:rsidR="00990FE8">
        <w:rPr>
          <w:lang w:val="ru-RU"/>
        </w:rPr>
        <w:t xml:space="preserve">. </w:t>
      </w:r>
      <w:r w:rsidR="00DF05DC">
        <w:rPr>
          <w:lang w:val="ru-RU"/>
        </w:rPr>
        <w:t xml:space="preserve">  </w:t>
      </w:r>
      <w:r w:rsidR="00791F31">
        <w:rPr>
          <w:lang w:val="ru-RU"/>
        </w:rPr>
        <w:t xml:space="preserve">Этапы работы будут отображаться в строке статуса, это строка в самом низу экрана </w:t>
      </w:r>
      <w:r w:rsidR="00791F31">
        <w:t>Excel</w:t>
      </w:r>
      <w:r w:rsidR="005A1FA7">
        <w:rPr>
          <w:lang w:val="ru-RU"/>
        </w:rPr>
        <w:t>.</w:t>
      </w:r>
      <w:r w:rsidR="005A1FA7">
        <w:rPr>
          <w:lang w:val="ru-RU"/>
        </w:rPr>
        <w:br/>
      </w:r>
      <w:r w:rsidR="00990FE8">
        <w:rPr>
          <w:lang w:val="ru-RU"/>
        </w:rPr>
        <w:t>По окончании работы обновится информация в блоке анализа сеток на листе «Сводная МОДЕЛЬ 1х1»</w:t>
      </w:r>
    </w:p>
    <w:p w14:paraId="77BC958F" w14:textId="18C295F9" w:rsidR="001F6A74" w:rsidRDefault="001F6A74" w:rsidP="00990FE8">
      <w:pPr>
        <w:rPr>
          <w:b/>
          <w:lang w:val="ru-RU"/>
        </w:rPr>
      </w:pPr>
    </w:p>
    <w:p w14:paraId="5C9D88E5" w14:textId="7360309F" w:rsidR="00AF147A" w:rsidRDefault="00AF147A" w:rsidP="00990FE8">
      <w:pPr>
        <w:rPr>
          <w:lang w:val="ru-RU"/>
        </w:rPr>
      </w:pPr>
      <w:r w:rsidRPr="00AF147A">
        <w:rPr>
          <w:lang w:val="ru-RU"/>
        </w:rPr>
        <w:t>Выв</w:t>
      </w:r>
      <w:r>
        <w:rPr>
          <w:lang w:val="ru-RU"/>
        </w:rPr>
        <w:t>одимые на экран основные таблицы Анализатора статистики сеток достаточно большие и на экранах ноутбуков с небольшой диагональю или мониторах с невысоким разрешением могут не умещаться целиком.</w:t>
      </w:r>
      <w:r>
        <w:rPr>
          <w:lang w:val="ru-RU"/>
        </w:rPr>
        <w:br/>
        <w:t xml:space="preserve">Для улучшения просмотра таблиц Анализатора </w:t>
      </w:r>
      <w:r w:rsidR="00B43A37">
        <w:rPr>
          <w:lang w:val="ru-RU"/>
        </w:rPr>
        <w:t xml:space="preserve">на экране </w:t>
      </w:r>
      <w:r>
        <w:rPr>
          <w:lang w:val="ru-RU"/>
        </w:rPr>
        <w:t xml:space="preserve">доступны следующие возможности/настройки </w:t>
      </w:r>
      <w:r w:rsidR="00124D44">
        <w:t>Excel</w:t>
      </w:r>
      <w:r w:rsidR="001B5CD3">
        <w:rPr>
          <w:lang w:val="ru-RU"/>
        </w:rPr>
        <w:t xml:space="preserve"> и Анализатора статистики сеток</w:t>
      </w:r>
      <w:r w:rsidR="00124D44">
        <w:rPr>
          <w:lang w:val="ru-RU"/>
        </w:rPr>
        <w:t>.</w:t>
      </w:r>
    </w:p>
    <w:p w14:paraId="7B86377C" w14:textId="3B0982BA" w:rsidR="00124D44" w:rsidRDefault="00124D44" w:rsidP="00124D44">
      <w:pPr>
        <w:pStyle w:val="a3"/>
        <w:numPr>
          <w:ilvl w:val="0"/>
          <w:numId w:val="13"/>
        </w:numPr>
        <w:rPr>
          <w:lang w:val="ru-RU"/>
        </w:rPr>
      </w:pPr>
      <w:r>
        <w:rPr>
          <w:lang w:val="ru-RU"/>
        </w:rPr>
        <w:t>Справа внизу листа масштаб визуализации, можно выбирать из стандартных или указывать масштаб вручную.  Как правило, при масштабе 75%-60% таблицы Анализатора видны на экране целиком.</w:t>
      </w:r>
    </w:p>
    <w:p w14:paraId="76E8E8C4" w14:textId="75381DA5" w:rsidR="00124D44" w:rsidRDefault="00124D44" w:rsidP="00124D44">
      <w:pPr>
        <w:pStyle w:val="a3"/>
        <w:numPr>
          <w:ilvl w:val="0"/>
          <w:numId w:val="13"/>
        </w:numPr>
        <w:rPr>
          <w:lang w:val="ru-RU"/>
        </w:rPr>
      </w:pPr>
      <w:r>
        <w:rPr>
          <w:lang w:val="ru-RU"/>
        </w:rPr>
        <w:t xml:space="preserve">По умолчанию в Модели и Анализаторе </w:t>
      </w:r>
      <w:r w:rsidRPr="00B352D3">
        <w:rPr>
          <w:i/>
          <w:lang w:val="ru-RU"/>
        </w:rPr>
        <w:t xml:space="preserve">закреплены </w:t>
      </w:r>
      <w:r w:rsidR="00B43A37" w:rsidRPr="00B352D3">
        <w:rPr>
          <w:i/>
          <w:lang w:val="ru-RU"/>
        </w:rPr>
        <w:t>области</w:t>
      </w:r>
      <w:r w:rsidR="00B43A37">
        <w:rPr>
          <w:lang w:val="ru-RU"/>
        </w:rPr>
        <w:t xml:space="preserve"> - </w:t>
      </w:r>
      <w:r>
        <w:rPr>
          <w:lang w:val="ru-RU"/>
        </w:rPr>
        <w:t>и</w:t>
      </w:r>
      <w:r w:rsidR="00B43A37">
        <w:rPr>
          <w:lang w:val="ru-RU"/>
        </w:rPr>
        <w:t xml:space="preserve"> на экране</w:t>
      </w:r>
      <w:r>
        <w:rPr>
          <w:lang w:val="ru-RU"/>
        </w:rPr>
        <w:t xml:space="preserve"> </w:t>
      </w:r>
      <w:r>
        <w:rPr>
          <w:lang w:val="ru-RU"/>
        </w:rPr>
        <w:t xml:space="preserve">остаются левый/первый столбец Модели и </w:t>
      </w:r>
      <w:r w:rsidR="00B43A37">
        <w:rPr>
          <w:lang w:val="ru-RU"/>
        </w:rPr>
        <w:t xml:space="preserve">большая </w:t>
      </w:r>
      <w:r>
        <w:rPr>
          <w:lang w:val="ru-RU"/>
        </w:rPr>
        <w:t>зона выше заголовков столбцов таблиц</w:t>
      </w:r>
      <w:r w:rsidR="00B352D3">
        <w:rPr>
          <w:lang w:val="ru-RU"/>
        </w:rPr>
        <w:t xml:space="preserve"> в Модели и </w:t>
      </w:r>
      <w:r w:rsidR="00B43A37">
        <w:rPr>
          <w:lang w:val="ru-RU"/>
        </w:rPr>
        <w:t>Анализаторе</w:t>
      </w:r>
      <w:r>
        <w:rPr>
          <w:lang w:val="ru-RU"/>
        </w:rPr>
        <w:t>.</w:t>
      </w:r>
      <w:r w:rsidR="00B352D3">
        <w:rPr>
          <w:lang w:val="ru-RU"/>
        </w:rPr>
        <w:br/>
      </w:r>
      <w:r w:rsidR="00B43A37">
        <w:rPr>
          <w:lang w:val="ru-RU"/>
        </w:rPr>
        <w:t>Эти области задает и изменяет пользователь и вы можете самостоятельно изменять или отменять закрепленные области.   Например, е</w:t>
      </w:r>
      <w:r>
        <w:rPr>
          <w:lang w:val="ru-RU"/>
        </w:rPr>
        <w:t xml:space="preserve">сли у вас небольшой экран, </w:t>
      </w:r>
      <w:r w:rsidRPr="007F3206">
        <w:rPr>
          <w:u w:val="single"/>
          <w:lang w:val="ru-RU"/>
        </w:rPr>
        <w:t xml:space="preserve">Вы </w:t>
      </w:r>
      <w:r w:rsidR="00B43A37" w:rsidRPr="007F3206">
        <w:rPr>
          <w:u w:val="single"/>
          <w:lang w:val="ru-RU"/>
        </w:rPr>
        <w:t xml:space="preserve">можете в верхнем/главном  меню </w:t>
      </w:r>
      <w:r w:rsidR="00B43A37" w:rsidRPr="007F3206">
        <w:rPr>
          <w:u w:val="single"/>
        </w:rPr>
        <w:t>Excel</w:t>
      </w:r>
      <w:r w:rsidR="00B352D3" w:rsidRPr="007F3206">
        <w:rPr>
          <w:u w:val="single"/>
          <w:lang w:val="ru-RU"/>
        </w:rPr>
        <w:t xml:space="preserve"> </w:t>
      </w:r>
      <w:r w:rsidR="00B352D3" w:rsidRPr="007F3206">
        <w:rPr>
          <w:b/>
          <w:u w:val="single"/>
          <w:lang w:val="ru-RU"/>
        </w:rPr>
        <w:t>«Вид»</w:t>
      </w:r>
      <w:r w:rsidR="00B352D3" w:rsidRPr="007F3206">
        <w:rPr>
          <w:u w:val="single"/>
          <w:lang w:val="ru-RU"/>
        </w:rPr>
        <w:t xml:space="preserve"> в подменю </w:t>
      </w:r>
      <w:r w:rsidR="007F3206" w:rsidRPr="007F3206">
        <w:rPr>
          <w:b/>
          <w:u w:val="single"/>
          <w:lang w:val="ru-RU"/>
        </w:rPr>
        <w:t>«Закрепить области»</w:t>
      </w:r>
      <w:r w:rsidR="007F3206" w:rsidRPr="007F3206">
        <w:rPr>
          <w:u w:val="single"/>
          <w:lang w:val="ru-RU"/>
        </w:rPr>
        <w:t xml:space="preserve"> выбрать подпункт </w:t>
      </w:r>
      <w:r w:rsidR="007F3206" w:rsidRPr="007F3206">
        <w:rPr>
          <w:b/>
          <w:u w:val="single"/>
          <w:lang w:val="ru-RU"/>
        </w:rPr>
        <w:t>«Снять закрепление областей»</w:t>
      </w:r>
      <w:r w:rsidR="007F3206">
        <w:rPr>
          <w:lang w:val="ru-RU"/>
        </w:rPr>
        <w:t xml:space="preserve"> и весь экран вашего компьютера станет доступен для просмотра основной таблицы Анализатора.</w:t>
      </w:r>
      <w:r w:rsidR="00B352D3">
        <w:rPr>
          <w:lang w:val="ru-RU"/>
        </w:rPr>
        <w:t xml:space="preserve"> </w:t>
      </w:r>
    </w:p>
    <w:p w14:paraId="04D635E3" w14:textId="4A1F48DD" w:rsidR="007F3206" w:rsidRPr="00124D44" w:rsidRDefault="007F3206" w:rsidP="00124D44">
      <w:pPr>
        <w:pStyle w:val="a3"/>
        <w:numPr>
          <w:ilvl w:val="0"/>
          <w:numId w:val="13"/>
        </w:numPr>
        <w:rPr>
          <w:lang w:val="ru-RU"/>
        </w:rPr>
      </w:pPr>
      <w:r>
        <w:rPr>
          <w:lang w:val="ru-RU"/>
        </w:rPr>
        <w:t xml:space="preserve">Вы также можете воспользоваться опцией Анализатора «Сохранение отчета в </w:t>
      </w:r>
      <w:r>
        <w:t>pdf</w:t>
      </w:r>
      <w:r>
        <w:rPr>
          <w:lang w:val="ru-RU"/>
        </w:rPr>
        <w:t xml:space="preserve">» (это мгновенно) и потом просматривать сформированные Анализатором таблицы в </w:t>
      </w:r>
      <w:r>
        <w:t>pdf</w:t>
      </w:r>
      <w:r w:rsidRPr="007F3206">
        <w:rPr>
          <w:lang w:val="ru-RU"/>
        </w:rPr>
        <w:t xml:space="preserve"> </w:t>
      </w:r>
      <w:r>
        <w:rPr>
          <w:lang w:val="ru-RU"/>
        </w:rPr>
        <w:t xml:space="preserve">файле, </w:t>
      </w:r>
      <w:r w:rsidR="001B5CD3">
        <w:rPr>
          <w:lang w:val="ru-RU"/>
        </w:rPr>
        <w:t xml:space="preserve">удобно </w:t>
      </w:r>
      <w:r>
        <w:rPr>
          <w:lang w:val="ru-RU"/>
        </w:rPr>
        <w:t xml:space="preserve">регулируя вывод </w:t>
      </w:r>
      <w:r w:rsidR="001B5CD3">
        <w:rPr>
          <w:lang w:val="ru-RU"/>
        </w:rPr>
        <w:t xml:space="preserve">таблиц </w:t>
      </w:r>
      <w:bookmarkStart w:id="0" w:name="_GoBack"/>
      <w:bookmarkEnd w:id="0"/>
      <w:r>
        <w:rPr>
          <w:lang w:val="ru-RU"/>
        </w:rPr>
        <w:t xml:space="preserve">на экран средствами масштабирования используемой вами смотрелки </w:t>
      </w:r>
      <w:r w:rsidR="001B5CD3">
        <w:t>pdf</w:t>
      </w:r>
      <w:r w:rsidR="001B5CD3">
        <w:rPr>
          <w:lang w:val="ru-RU"/>
        </w:rPr>
        <w:t xml:space="preserve"> файлов.</w:t>
      </w:r>
    </w:p>
    <w:p w14:paraId="6A8C5F57" w14:textId="5A9A97C0" w:rsidR="00A66679" w:rsidRDefault="00A66679" w:rsidP="00990FE8">
      <w:pPr>
        <w:rPr>
          <w:b/>
          <w:lang w:val="ru-RU"/>
        </w:rPr>
      </w:pPr>
      <w:r>
        <w:rPr>
          <w:b/>
          <w:lang w:val="ru-RU"/>
        </w:rPr>
        <w:br w:type="page"/>
      </w:r>
    </w:p>
    <w:p w14:paraId="4FA7CE1F" w14:textId="05C17AB0" w:rsidR="00990FE8" w:rsidRPr="00124D44" w:rsidRDefault="00791F31" w:rsidP="00990FE8">
      <w:pPr>
        <w:rPr>
          <w:b/>
          <w:color w:val="4BACC6" w:themeColor="accent5"/>
          <w:sz w:val="28"/>
          <w:szCs w:val="28"/>
          <w:lang w:val="ru-RU"/>
        </w:rPr>
      </w:pPr>
      <w:r w:rsidRPr="001F6A74">
        <w:rPr>
          <w:b/>
          <w:color w:val="4BACC6" w:themeColor="accent5"/>
          <w:sz w:val="28"/>
          <w:szCs w:val="28"/>
          <w:lang w:val="ru-RU"/>
        </w:rPr>
        <w:lastRenderedPageBreak/>
        <w:t>Импорт, экспорт сетов</w:t>
      </w:r>
      <w:r w:rsidRPr="00124D44">
        <w:rPr>
          <w:b/>
          <w:color w:val="4BACC6" w:themeColor="accent5"/>
          <w:sz w:val="28"/>
          <w:szCs w:val="28"/>
          <w:lang w:val="ru-RU"/>
        </w:rPr>
        <w:t>:</w:t>
      </w:r>
    </w:p>
    <w:p w14:paraId="739B62CF" w14:textId="77777777" w:rsidR="00791F31" w:rsidRPr="00EF4F00" w:rsidRDefault="00791F31" w:rsidP="00791F31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>Для анализа данных в модели можно импортировать основные значения параметров из сета.</w:t>
      </w:r>
    </w:p>
    <w:p w14:paraId="7C05F2A0" w14:textId="608620B6" w:rsidR="00E0265C" w:rsidRPr="00EF4F00" w:rsidRDefault="00E0265C" w:rsidP="00791F31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 xml:space="preserve">Анализатор позволяет импортировать сжатые и несжатые сеты платформ </w:t>
      </w:r>
      <w:r w:rsidRPr="00EF4F00">
        <w:t>MT</w:t>
      </w:r>
      <w:r w:rsidRPr="00EF4F00">
        <w:rPr>
          <w:lang w:val="ru-RU"/>
        </w:rPr>
        <w:t xml:space="preserve">4 и </w:t>
      </w:r>
      <w:r w:rsidRPr="00EF4F00">
        <w:t>MT</w:t>
      </w:r>
      <w:r w:rsidRPr="00EF4F00">
        <w:rPr>
          <w:lang w:val="ru-RU"/>
        </w:rPr>
        <w:t>5.</w:t>
      </w:r>
    </w:p>
    <w:p w14:paraId="0E9AE117" w14:textId="5AB10B83" w:rsidR="00E0265C" w:rsidRPr="000C3F2C" w:rsidRDefault="00E0265C" w:rsidP="00E0265C">
      <w:pPr>
        <w:pStyle w:val="a3"/>
        <w:numPr>
          <w:ilvl w:val="0"/>
          <w:numId w:val="6"/>
        </w:numPr>
        <w:rPr>
          <w:lang w:val="ru-RU"/>
        </w:rPr>
      </w:pPr>
      <w:r w:rsidRPr="00EF4F00">
        <w:t>C</w:t>
      </w:r>
      <w:r w:rsidRPr="00EF4F00">
        <w:rPr>
          <w:lang w:val="ru-RU"/>
        </w:rPr>
        <w:t xml:space="preserve">еты </w:t>
      </w:r>
      <w:r w:rsidRPr="00EF4F00">
        <w:t>MT</w:t>
      </w:r>
      <w:r w:rsidRPr="00EF4F00">
        <w:rPr>
          <w:lang w:val="ru-RU"/>
        </w:rPr>
        <w:t xml:space="preserve">4 и </w:t>
      </w:r>
      <w:r w:rsidRPr="00EF4F00">
        <w:t>MT</w:t>
      </w:r>
      <w:r w:rsidRPr="00EF4F00">
        <w:rPr>
          <w:lang w:val="ru-RU"/>
        </w:rPr>
        <w:t>5 различаются значением параметров содержащих таймфреймы</w:t>
      </w:r>
      <w:r w:rsidR="00EF4F00" w:rsidRPr="00EF4F00">
        <w:rPr>
          <w:lang w:val="ru-RU"/>
        </w:rPr>
        <w:t>. В случае загрузки сета МТ4 в платформу МТ5</w:t>
      </w:r>
      <w:r w:rsidR="000C3F2C">
        <w:rPr>
          <w:lang w:val="ru-RU"/>
        </w:rPr>
        <w:t>(или наоборот)</w:t>
      </w:r>
      <w:r w:rsidR="00EF4F00" w:rsidRPr="00EF4F00">
        <w:rPr>
          <w:lang w:val="ru-RU"/>
        </w:rPr>
        <w:t xml:space="preserve"> и несовпадении значения параметра, </w:t>
      </w:r>
      <w:r w:rsidR="00EF4F00" w:rsidRPr="00EF4F00">
        <w:rPr>
          <w:b/>
          <w:color w:val="FF0000"/>
          <w:lang w:val="ru-RU"/>
        </w:rPr>
        <w:t>таймфрейм будет неопределен</w:t>
      </w:r>
      <w:r w:rsidRPr="00EF4F00">
        <w:rPr>
          <w:b/>
          <w:color w:val="FF0000"/>
          <w:lang w:val="ru-RU"/>
        </w:rPr>
        <w:t>,</w:t>
      </w:r>
      <w:r w:rsidR="000C3F2C">
        <w:rPr>
          <w:b/>
          <w:color w:val="FF0000"/>
          <w:lang w:val="ru-RU"/>
        </w:rPr>
        <w:t xml:space="preserve"> и бот будет работать некорректно,</w:t>
      </w:r>
      <w:r w:rsidRPr="00EF4F00">
        <w:rPr>
          <w:b/>
          <w:color w:val="FF0000"/>
          <w:lang w:val="ru-RU"/>
        </w:rPr>
        <w:t xml:space="preserve"> стоит учесть этот момент при работе одним сетом на разных платформах:</w:t>
      </w:r>
    </w:p>
    <w:p w14:paraId="2F32EB16" w14:textId="3F999754" w:rsidR="000C3F2C" w:rsidRPr="000C3F2C" w:rsidRDefault="00453387" w:rsidP="000C3F2C">
      <w:pPr>
        <w:rPr>
          <w:lang w:val="ru-RU"/>
        </w:rPr>
      </w:pPr>
      <w:r w:rsidRPr="00EF4F00"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 wp14:anchorId="024F56E6" wp14:editId="06F9997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987600" cy="3870000"/>
            <wp:effectExtent l="0" t="0" r="381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QL5-MQL4-Timeframe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7600" cy="387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1F393F" w14:textId="77777777" w:rsidR="00E0265C" w:rsidRDefault="00E0265C" w:rsidP="00E0265C">
      <w:pPr>
        <w:rPr>
          <w:lang w:val="ru-RU"/>
        </w:rPr>
      </w:pPr>
    </w:p>
    <w:p w14:paraId="40B61D1A" w14:textId="25272C92" w:rsidR="00EF4F00" w:rsidRDefault="00EF4F00" w:rsidP="00E0265C">
      <w:pPr>
        <w:rPr>
          <w:lang w:val="ru-RU"/>
        </w:rPr>
      </w:pPr>
    </w:p>
    <w:p w14:paraId="6AE59229" w14:textId="5AEB12A3" w:rsidR="00453387" w:rsidRDefault="00453387" w:rsidP="00E0265C">
      <w:pPr>
        <w:rPr>
          <w:lang w:val="ru-RU"/>
        </w:rPr>
      </w:pPr>
    </w:p>
    <w:p w14:paraId="0736E896" w14:textId="60856F26" w:rsidR="00453387" w:rsidRDefault="00453387" w:rsidP="00E0265C">
      <w:pPr>
        <w:rPr>
          <w:lang w:val="ru-RU"/>
        </w:rPr>
      </w:pPr>
    </w:p>
    <w:p w14:paraId="7A05E888" w14:textId="77777777" w:rsidR="00453387" w:rsidRDefault="00453387" w:rsidP="00E0265C">
      <w:pPr>
        <w:rPr>
          <w:lang w:val="ru-RU"/>
        </w:rPr>
      </w:pPr>
    </w:p>
    <w:p w14:paraId="25873C99" w14:textId="77777777" w:rsidR="00EF4F00" w:rsidRDefault="00EF4F00" w:rsidP="00E0265C">
      <w:pPr>
        <w:rPr>
          <w:lang w:val="ru-RU"/>
        </w:rPr>
      </w:pPr>
    </w:p>
    <w:p w14:paraId="502C7E5E" w14:textId="77777777" w:rsidR="00EF4F00" w:rsidRPr="00E0265C" w:rsidRDefault="00EF4F00" w:rsidP="00E0265C">
      <w:pPr>
        <w:rPr>
          <w:lang w:val="ru-RU"/>
        </w:rPr>
      </w:pPr>
    </w:p>
    <w:p w14:paraId="7554D24E" w14:textId="3BDA8B51" w:rsidR="00E0265C" w:rsidRPr="00E0265C" w:rsidRDefault="00E0265C" w:rsidP="00E0265C">
      <w:pPr>
        <w:rPr>
          <w:lang w:val="ru-RU"/>
        </w:rPr>
      </w:pPr>
    </w:p>
    <w:p w14:paraId="2DE3E44E" w14:textId="77777777" w:rsidR="00E0265C" w:rsidRPr="00E0265C" w:rsidRDefault="00E0265C" w:rsidP="00E0265C">
      <w:pPr>
        <w:rPr>
          <w:lang w:val="ru-RU"/>
        </w:rPr>
      </w:pPr>
    </w:p>
    <w:p w14:paraId="1ABA4394" w14:textId="77777777" w:rsidR="00E0265C" w:rsidRPr="00E0265C" w:rsidRDefault="00E0265C" w:rsidP="00E0265C">
      <w:pPr>
        <w:rPr>
          <w:lang w:val="ru-RU"/>
        </w:rPr>
      </w:pPr>
    </w:p>
    <w:p w14:paraId="76BF43ED" w14:textId="77777777" w:rsidR="00E0265C" w:rsidRPr="00E0265C" w:rsidRDefault="00E0265C" w:rsidP="00E0265C">
      <w:pPr>
        <w:rPr>
          <w:lang w:val="ru-RU"/>
        </w:rPr>
      </w:pPr>
    </w:p>
    <w:p w14:paraId="229DE006" w14:textId="77777777" w:rsidR="00E0265C" w:rsidRPr="00E0265C" w:rsidRDefault="00E0265C" w:rsidP="00E0265C">
      <w:pPr>
        <w:rPr>
          <w:lang w:val="ru-RU"/>
        </w:rPr>
      </w:pPr>
    </w:p>
    <w:p w14:paraId="2B2AA074" w14:textId="55F8AC3F" w:rsidR="00791F31" w:rsidRDefault="00791F31" w:rsidP="00791F31">
      <w:pPr>
        <w:pStyle w:val="a3"/>
        <w:numPr>
          <w:ilvl w:val="0"/>
          <w:numId w:val="6"/>
        </w:numPr>
        <w:rPr>
          <w:lang w:val="ru-RU"/>
        </w:rPr>
      </w:pPr>
      <w:r>
        <w:rPr>
          <w:lang w:val="ru-RU"/>
        </w:rPr>
        <w:t xml:space="preserve">Для импорта необходимо нажать кнопку «ИМПОРТ сета». </w:t>
      </w:r>
      <w:r w:rsidR="005D2A59">
        <w:rPr>
          <w:lang w:val="ru-RU"/>
        </w:rPr>
        <w:t xml:space="preserve">После чего появится стандартное окно </w:t>
      </w:r>
      <w:r w:rsidR="005D2A59">
        <w:t>Windows</w:t>
      </w:r>
      <w:r w:rsidR="005D2A59" w:rsidRPr="005D2A59">
        <w:rPr>
          <w:lang w:val="ru-RU"/>
        </w:rPr>
        <w:t xml:space="preserve"> </w:t>
      </w:r>
      <w:r w:rsidR="005D2A59">
        <w:rPr>
          <w:lang w:val="ru-RU"/>
        </w:rPr>
        <w:t xml:space="preserve">для выбора файлов. </w:t>
      </w:r>
      <w:r>
        <w:rPr>
          <w:lang w:val="ru-RU"/>
        </w:rPr>
        <w:t xml:space="preserve">Учтите, что </w:t>
      </w:r>
      <w:r w:rsidR="005D2A59">
        <w:rPr>
          <w:lang w:val="ru-RU"/>
        </w:rPr>
        <w:t>после загрузки (которая происходит очень быстро),</w:t>
      </w:r>
      <w:r>
        <w:rPr>
          <w:lang w:val="ru-RU"/>
        </w:rPr>
        <w:t xml:space="preserve"> данные в левой верхней части экрана, там где задаются параметры сетки (ячейки </w:t>
      </w:r>
      <w:r>
        <w:t>A</w:t>
      </w:r>
      <w:r w:rsidR="008A791C">
        <w:rPr>
          <w:lang w:val="ru-RU"/>
        </w:rPr>
        <w:t>1</w:t>
      </w:r>
      <w:r w:rsidRPr="00791F31">
        <w:rPr>
          <w:lang w:val="ru-RU"/>
        </w:rPr>
        <w:t xml:space="preserve">: </w:t>
      </w:r>
      <w:r>
        <w:t>K</w:t>
      </w:r>
      <w:r w:rsidRPr="00791F31">
        <w:rPr>
          <w:lang w:val="ru-RU"/>
        </w:rPr>
        <w:t xml:space="preserve">17) </w:t>
      </w:r>
      <w:r>
        <w:rPr>
          <w:lang w:val="ru-RU"/>
        </w:rPr>
        <w:t xml:space="preserve">не изменяться. Это происходит из-за того, что сет содержит параметры как для </w:t>
      </w:r>
      <w:r>
        <w:t>sell</w:t>
      </w:r>
      <w:r w:rsidRPr="00791F31">
        <w:rPr>
          <w:lang w:val="ru-RU"/>
        </w:rPr>
        <w:t xml:space="preserve"> </w:t>
      </w:r>
      <w:r>
        <w:rPr>
          <w:lang w:val="ru-RU"/>
        </w:rPr>
        <w:t xml:space="preserve">сеток, так и для </w:t>
      </w:r>
      <w:r>
        <w:t>buy</w:t>
      </w:r>
      <w:r w:rsidRPr="00791F31">
        <w:rPr>
          <w:lang w:val="ru-RU"/>
        </w:rPr>
        <w:t xml:space="preserve"> </w:t>
      </w:r>
      <w:r>
        <w:rPr>
          <w:lang w:val="ru-RU"/>
        </w:rPr>
        <w:t>сеток, а они могут быть разными</w:t>
      </w:r>
      <w:r w:rsidR="005D2A59">
        <w:rPr>
          <w:lang w:val="ru-RU"/>
        </w:rPr>
        <w:t>. Модель при этом может показать данные только для сеток одного направления.</w:t>
      </w:r>
    </w:p>
    <w:p w14:paraId="1D5A425B" w14:textId="77777777" w:rsidR="005D2A59" w:rsidRDefault="005D2A59" w:rsidP="00791F31">
      <w:pPr>
        <w:pStyle w:val="a3"/>
        <w:numPr>
          <w:ilvl w:val="0"/>
          <w:numId w:val="6"/>
        </w:numPr>
        <w:rPr>
          <w:lang w:val="ru-RU"/>
        </w:rPr>
      </w:pPr>
      <w:r>
        <w:rPr>
          <w:lang w:val="ru-RU"/>
        </w:rPr>
        <w:t xml:space="preserve">Для анализа </w:t>
      </w:r>
      <w:r>
        <w:t>sell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сеток нужно нажать кнопку «к МОДЕЛИ </w:t>
      </w:r>
      <w:r>
        <w:t>Sell</w:t>
      </w:r>
      <w:r>
        <w:rPr>
          <w:lang w:val="ru-RU"/>
        </w:rPr>
        <w:t xml:space="preserve">» - к модели будут применены параметры для </w:t>
      </w:r>
      <w:r>
        <w:t>sell</w:t>
      </w:r>
      <w:r>
        <w:rPr>
          <w:lang w:val="ru-RU"/>
        </w:rPr>
        <w:t xml:space="preserve"> сеток загруженного сета.</w:t>
      </w:r>
    </w:p>
    <w:p w14:paraId="2AB06A16" w14:textId="77777777" w:rsidR="005D2A59" w:rsidRDefault="005D2A59" w:rsidP="005D2A59">
      <w:pPr>
        <w:pStyle w:val="a3"/>
        <w:numPr>
          <w:ilvl w:val="0"/>
          <w:numId w:val="6"/>
        </w:numPr>
        <w:rPr>
          <w:lang w:val="ru-RU"/>
        </w:rPr>
      </w:pPr>
      <w:r>
        <w:rPr>
          <w:lang w:val="ru-RU"/>
        </w:rPr>
        <w:t xml:space="preserve">Для анализа </w:t>
      </w:r>
      <w:r>
        <w:t>buy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сеток нужно нажать кнопку «к МОДЕЛИ </w:t>
      </w:r>
      <w:r>
        <w:t>Buy</w:t>
      </w:r>
      <w:r>
        <w:rPr>
          <w:lang w:val="ru-RU"/>
        </w:rPr>
        <w:t xml:space="preserve">» - к модели будут применены параметры для </w:t>
      </w:r>
      <w:r>
        <w:t>buy</w:t>
      </w:r>
      <w:r w:rsidRPr="005D2A59">
        <w:rPr>
          <w:lang w:val="ru-RU"/>
        </w:rPr>
        <w:t xml:space="preserve"> </w:t>
      </w:r>
      <w:r>
        <w:rPr>
          <w:lang w:val="ru-RU"/>
        </w:rPr>
        <w:t>сеток загруженного сета.</w:t>
      </w:r>
    </w:p>
    <w:p w14:paraId="4CE29D57" w14:textId="77777777" w:rsidR="005D2A59" w:rsidRDefault="005D2A59" w:rsidP="00791F31">
      <w:pPr>
        <w:pStyle w:val="a3"/>
        <w:numPr>
          <w:ilvl w:val="0"/>
          <w:numId w:val="6"/>
        </w:numPr>
        <w:rPr>
          <w:lang w:val="ru-RU"/>
        </w:rPr>
      </w:pPr>
      <w:r>
        <w:rPr>
          <w:lang w:val="ru-RU"/>
        </w:rPr>
        <w:t xml:space="preserve">Если вы внесли изменения параметров модели сеток (ячейки </w:t>
      </w:r>
      <w:r>
        <w:t>A</w:t>
      </w:r>
      <w:r w:rsidRPr="005D2A59">
        <w:rPr>
          <w:lang w:val="ru-RU"/>
        </w:rPr>
        <w:t>1:</w:t>
      </w:r>
      <w:r>
        <w:t>K</w:t>
      </w:r>
      <w:r w:rsidRPr="005D2A59">
        <w:rPr>
          <w:lang w:val="ru-RU"/>
        </w:rPr>
        <w:t xml:space="preserve">17) </w:t>
      </w:r>
      <w:r>
        <w:rPr>
          <w:lang w:val="ru-RU"/>
        </w:rPr>
        <w:t xml:space="preserve">и хотите сохранить эти параметры в сете, то </w:t>
      </w:r>
      <w:r w:rsidR="00976401">
        <w:rPr>
          <w:lang w:val="ru-RU"/>
        </w:rPr>
        <w:t xml:space="preserve">первоначально </w:t>
      </w:r>
      <w:r>
        <w:rPr>
          <w:lang w:val="ru-RU"/>
        </w:rPr>
        <w:t xml:space="preserve">необходимо сохранить эти параметры. Параметры для </w:t>
      </w:r>
      <w:r>
        <w:t>sell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и </w:t>
      </w:r>
      <w:r>
        <w:t>buy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сохраняются раздельно. Для сохранения параметров </w:t>
      </w:r>
      <w:r>
        <w:t>sell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сеток нужно нажать кнопку «к СЕТу ка </w:t>
      </w:r>
      <w:r>
        <w:t>Sell</w:t>
      </w:r>
      <w:r>
        <w:rPr>
          <w:lang w:val="ru-RU"/>
        </w:rPr>
        <w:t>». После изменения параметров</w:t>
      </w:r>
      <w:r w:rsidR="00976401">
        <w:rPr>
          <w:lang w:val="ru-RU"/>
        </w:rPr>
        <w:t xml:space="preserve"> (ячейки </w:t>
      </w:r>
      <w:r w:rsidR="00976401">
        <w:t>A</w:t>
      </w:r>
      <w:r w:rsidR="00976401" w:rsidRPr="005D2A59">
        <w:rPr>
          <w:lang w:val="ru-RU"/>
        </w:rPr>
        <w:t>1:</w:t>
      </w:r>
      <w:r w:rsidR="00976401">
        <w:t>K</w:t>
      </w:r>
      <w:r w:rsidR="00976401" w:rsidRPr="005D2A59">
        <w:rPr>
          <w:lang w:val="ru-RU"/>
        </w:rPr>
        <w:t>17)</w:t>
      </w:r>
      <w:r w:rsidR="00976401">
        <w:rPr>
          <w:lang w:val="ru-RU"/>
        </w:rPr>
        <w:t xml:space="preserve"> для </w:t>
      </w:r>
      <w:r w:rsidR="00976401">
        <w:t>buy</w:t>
      </w:r>
      <w:r w:rsidR="00976401" w:rsidRPr="00976401">
        <w:rPr>
          <w:lang w:val="ru-RU"/>
        </w:rPr>
        <w:t xml:space="preserve"> </w:t>
      </w:r>
      <w:r w:rsidR="00976401">
        <w:rPr>
          <w:lang w:val="ru-RU"/>
        </w:rPr>
        <w:t xml:space="preserve">сеток необходимо нажать кнопку «к СЕТу как </w:t>
      </w:r>
      <w:r w:rsidR="00976401">
        <w:t>Buy</w:t>
      </w:r>
      <w:r w:rsidR="00976401">
        <w:rPr>
          <w:lang w:val="ru-RU"/>
        </w:rPr>
        <w:t>».</w:t>
      </w:r>
    </w:p>
    <w:p w14:paraId="2CBAFA28" w14:textId="77777777" w:rsidR="00976401" w:rsidRPr="00EF4F00" w:rsidRDefault="00976401" w:rsidP="00791F31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 xml:space="preserve">После сохранения параметров нужно нажать кнопку «ЭКСПОРТ сета» и появится стандартное окно </w:t>
      </w:r>
      <w:r w:rsidRPr="00EF4F00">
        <w:t>Windows</w:t>
      </w:r>
      <w:r w:rsidRPr="00EF4F00">
        <w:rPr>
          <w:lang w:val="ru-RU"/>
        </w:rPr>
        <w:t xml:space="preserve"> для сохранения фала, где вы сможете присвоить сету необходимое имя.</w:t>
      </w:r>
    </w:p>
    <w:p w14:paraId="7FBE31EE" w14:textId="31FFCD33" w:rsidR="00942015" w:rsidRPr="00E05003" w:rsidRDefault="00976401" w:rsidP="00990270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 xml:space="preserve">В сете изменяются только параметры, указанные в ячейках </w:t>
      </w:r>
      <w:r w:rsidRPr="00EF4F00">
        <w:t>A</w:t>
      </w:r>
      <w:r w:rsidRPr="00EF4F00">
        <w:rPr>
          <w:lang w:val="ru-RU"/>
        </w:rPr>
        <w:t>1:</w:t>
      </w:r>
      <w:r w:rsidRPr="00EF4F00">
        <w:t>K</w:t>
      </w:r>
      <w:r w:rsidRPr="00EF4F00">
        <w:rPr>
          <w:lang w:val="ru-RU"/>
        </w:rPr>
        <w:t>17. Остальные параметры будут сохранены из загруженного вами ранее сета.</w:t>
      </w:r>
    </w:p>
    <w:p w14:paraId="54B13256" w14:textId="152EE6D3" w:rsidR="00E0265C" w:rsidRPr="00EF4F00" w:rsidRDefault="00E0265C" w:rsidP="00990270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lastRenderedPageBreak/>
        <w:t xml:space="preserve"> Сет будет экспортирован в сжатом формате МТ4, </w:t>
      </w:r>
      <w:r w:rsidR="001F6A74">
        <w:rPr>
          <w:lang w:val="ru-RU"/>
        </w:rPr>
        <w:t>однако значение таймфреймов буду</w:t>
      </w:r>
      <w:r w:rsidRPr="00EF4F00">
        <w:rPr>
          <w:lang w:val="ru-RU"/>
        </w:rPr>
        <w:t>т т</w:t>
      </w:r>
      <w:r w:rsidR="00EF4F00" w:rsidRPr="00EF4F00">
        <w:rPr>
          <w:lang w:val="ru-RU"/>
        </w:rPr>
        <w:t>е</w:t>
      </w:r>
      <w:r w:rsidR="001F6A74">
        <w:rPr>
          <w:lang w:val="ru-RU"/>
        </w:rPr>
        <w:t>,</w:t>
      </w:r>
      <w:r w:rsidRPr="00EF4F00">
        <w:rPr>
          <w:lang w:val="ru-RU"/>
        </w:rPr>
        <w:t xml:space="preserve"> которое был</w:t>
      </w:r>
      <w:r w:rsidR="00EF4F00">
        <w:rPr>
          <w:lang w:val="ru-RU"/>
        </w:rPr>
        <w:t xml:space="preserve">и </w:t>
      </w:r>
      <w:r w:rsidRPr="00EF4F00">
        <w:rPr>
          <w:lang w:val="ru-RU"/>
        </w:rPr>
        <w:t>при загрузке сета.</w:t>
      </w:r>
      <w:r w:rsidR="00EF4F00" w:rsidRPr="00EF4F00">
        <w:rPr>
          <w:lang w:val="ru-RU"/>
        </w:rPr>
        <w:t xml:space="preserve"> </w:t>
      </w:r>
    </w:p>
    <w:p w14:paraId="429F688A" w14:textId="7CDE4AC7" w:rsidR="00855000" w:rsidRPr="00855000" w:rsidRDefault="00855000" w:rsidP="00990270">
      <w:pPr>
        <w:pStyle w:val="a3"/>
        <w:numPr>
          <w:ilvl w:val="0"/>
          <w:numId w:val="6"/>
        </w:numPr>
        <w:rPr>
          <w:b/>
          <w:color w:val="FF0000"/>
          <w:lang w:val="ru-RU"/>
        </w:rPr>
      </w:pPr>
      <w:r w:rsidRPr="00855000">
        <w:rPr>
          <w:b/>
          <w:color w:val="FF0000"/>
          <w:lang w:val="ru-RU"/>
        </w:rPr>
        <w:t>Применение сета</w:t>
      </w:r>
      <w:r w:rsidR="001F6A74">
        <w:rPr>
          <w:b/>
          <w:color w:val="FF0000"/>
          <w:lang w:val="ru-RU"/>
        </w:rPr>
        <w:t xml:space="preserve">, автоматически </w:t>
      </w:r>
      <w:r w:rsidRPr="00855000">
        <w:rPr>
          <w:b/>
          <w:color w:val="FF0000"/>
          <w:lang w:val="ru-RU"/>
        </w:rPr>
        <w:t xml:space="preserve">экспортированного </w:t>
      </w:r>
      <w:r w:rsidR="001F6A74">
        <w:rPr>
          <w:b/>
          <w:color w:val="FF0000"/>
          <w:lang w:val="ru-RU"/>
        </w:rPr>
        <w:t xml:space="preserve">в Модель </w:t>
      </w:r>
      <w:r w:rsidRPr="00855000">
        <w:rPr>
          <w:b/>
          <w:color w:val="FF0000"/>
          <w:lang w:val="ru-RU"/>
        </w:rPr>
        <w:t xml:space="preserve">из </w:t>
      </w:r>
      <w:r w:rsidR="001F6A74">
        <w:rPr>
          <w:b/>
          <w:color w:val="FF0000"/>
          <w:lang w:val="ru-RU"/>
        </w:rPr>
        <w:t>А</w:t>
      </w:r>
      <w:r w:rsidRPr="00855000">
        <w:rPr>
          <w:b/>
          <w:color w:val="FF0000"/>
          <w:lang w:val="ru-RU"/>
        </w:rPr>
        <w:t xml:space="preserve">нализатора, без </w:t>
      </w:r>
      <w:r w:rsidR="001F6A74">
        <w:rPr>
          <w:b/>
          <w:color w:val="FF0000"/>
          <w:lang w:val="ru-RU"/>
        </w:rPr>
        <w:t>пере</w:t>
      </w:r>
      <w:r w:rsidRPr="00855000">
        <w:rPr>
          <w:b/>
          <w:color w:val="FF0000"/>
          <w:lang w:val="ru-RU"/>
        </w:rPr>
        <w:t>проверки всех параметров, в реальной торговле связано с рисками!</w:t>
      </w:r>
    </w:p>
    <w:p w14:paraId="0D29B787" w14:textId="3082229C" w:rsidR="00453387" w:rsidRDefault="00453387" w:rsidP="00942015">
      <w:pPr>
        <w:rPr>
          <w:b/>
          <w:color w:val="4BACC6" w:themeColor="accent5"/>
          <w:sz w:val="28"/>
          <w:szCs w:val="28"/>
          <w:lang w:val="ru-RU"/>
        </w:rPr>
      </w:pPr>
    </w:p>
    <w:p w14:paraId="0B76781E" w14:textId="77777777" w:rsidR="00453387" w:rsidRDefault="00453387" w:rsidP="00942015">
      <w:pPr>
        <w:rPr>
          <w:b/>
          <w:color w:val="4BACC6" w:themeColor="accent5"/>
          <w:sz w:val="28"/>
          <w:szCs w:val="28"/>
          <w:lang w:val="ru-RU"/>
        </w:rPr>
      </w:pPr>
    </w:p>
    <w:p w14:paraId="5F04D395" w14:textId="4F626782" w:rsidR="00942015" w:rsidRPr="001F6A74" w:rsidRDefault="00942015" w:rsidP="00942015">
      <w:pPr>
        <w:rPr>
          <w:b/>
          <w:color w:val="4BACC6" w:themeColor="accent5"/>
          <w:sz w:val="28"/>
          <w:szCs w:val="28"/>
        </w:rPr>
      </w:pPr>
      <w:r w:rsidRPr="001F6A74">
        <w:rPr>
          <w:b/>
          <w:color w:val="4BACC6" w:themeColor="accent5"/>
          <w:sz w:val="28"/>
          <w:szCs w:val="28"/>
          <w:lang w:val="ru-RU"/>
        </w:rPr>
        <w:t>База данных сетов</w:t>
      </w:r>
      <w:r w:rsidRPr="001F6A74">
        <w:rPr>
          <w:b/>
          <w:color w:val="4BACC6" w:themeColor="accent5"/>
          <w:sz w:val="28"/>
          <w:szCs w:val="28"/>
        </w:rPr>
        <w:t>:</w:t>
      </w:r>
    </w:p>
    <w:p w14:paraId="1A9C8450" w14:textId="2C838A3F" w:rsidR="00942015" w:rsidRDefault="00942015" w:rsidP="00942015">
      <w:pPr>
        <w:rPr>
          <w:b/>
        </w:rPr>
      </w:pPr>
      <w:r>
        <w:rPr>
          <w:b/>
          <w:noProof/>
          <w:lang w:val="ru-RU" w:eastAsia="ru-RU"/>
        </w:rPr>
        <w:drawing>
          <wp:inline distT="0" distB="0" distL="0" distR="0" wp14:anchorId="720B7C83" wp14:editId="4D8C1340">
            <wp:extent cx="6944400" cy="2163600"/>
            <wp:effectExtent l="0" t="0" r="889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4400" cy="21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5D677" w14:textId="7FCE1F98" w:rsidR="00942015" w:rsidRPr="00942015" w:rsidRDefault="0094201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Анализатор позволяет сохранять основную информацию о сете в базе данных. Для этого необходимо перейти во вкладку </w:t>
      </w:r>
      <w:r>
        <w:t>“</w:t>
      </w:r>
      <w:r>
        <w:rPr>
          <w:lang w:val="ru-RU"/>
        </w:rPr>
        <w:t>База данных</w:t>
      </w:r>
      <w:r>
        <w:t>”.</w:t>
      </w:r>
    </w:p>
    <w:p w14:paraId="1D3B1CD7" w14:textId="66D87F67" w:rsidR="00942015" w:rsidRDefault="0094201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>Сет должен находится в отдельной папке, в этой же папке могут лежать отчеты, относящиеся к тестированию этого сета</w:t>
      </w:r>
      <w:r w:rsidRPr="00942015">
        <w:rPr>
          <w:lang w:val="ru-RU"/>
        </w:rPr>
        <w:t>.</w:t>
      </w:r>
    </w:p>
    <w:p w14:paraId="47717D2E" w14:textId="5C0F3755" w:rsidR="00942015" w:rsidRPr="00942015" w:rsidRDefault="0094201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Для добавления сета в базу данных необходимо нажать кнопку </w:t>
      </w:r>
      <w:r w:rsidRPr="00942015">
        <w:rPr>
          <w:lang w:val="ru-RU"/>
        </w:rPr>
        <w:t>“</w:t>
      </w:r>
      <w:r>
        <w:rPr>
          <w:lang w:val="ru-RU"/>
        </w:rPr>
        <w:t>Добавить папку сета в базу данных</w:t>
      </w:r>
      <w:r w:rsidRPr="00942015">
        <w:rPr>
          <w:lang w:val="ru-RU"/>
        </w:rPr>
        <w:t xml:space="preserve">”. </w:t>
      </w:r>
      <w:r>
        <w:rPr>
          <w:lang w:val="ru-RU"/>
        </w:rPr>
        <w:t>После этого анализатор откроет сет и все отчеты относящиеся к нему и добавит основную информацию по сету в базу данных</w:t>
      </w:r>
      <w:r w:rsidRPr="00942015">
        <w:rPr>
          <w:lang w:val="ru-RU"/>
        </w:rPr>
        <w:t>.</w:t>
      </w:r>
    </w:p>
    <w:p w14:paraId="0FD70AEE" w14:textId="0286FC06" w:rsidR="00A07AF8" w:rsidRPr="00706A64" w:rsidRDefault="00A07AF8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Стоит отметить, что поле </w:t>
      </w:r>
      <w:r w:rsidR="00706A64" w:rsidRPr="00706A64">
        <w:rPr>
          <w:b/>
          <w:lang w:val="ru-RU"/>
        </w:rPr>
        <w:t>“</w:t>
      </w:r>
      <w:r w:rsidRPr="00706A64">
        <w:rPr>
          <w:b/>
        </w:rPr>
        <w:t>Min</w:t>
      </w:r>
      <w:r w:rsidRPr="00706A64">
        <w:rPr>
          <w:b/>
          <w:lang w:val="ru-RU"/>
        </w:rPr>
        <w:t xml:space="preserve"> депо</w:t>
      </w:r>
      <w:r w:rsidR="00706A64" w:rsidRPr="00706A64">
        <w:rPr>
          <w:b/>
          <w:lang w:val="ru-RU"/>
        </w:rPr>
        <w:t>”</w:t>
      </w:r>
      <w:r w:rsidR="00706A64">
        <w:rPr>
          <w:lang w:val="ru-RU"/>
        </w:rPr>
        <w:t xml:space="preserve"> в базе данных, </w:t>
      </w:r>
      <w:r>
        <w:rPr>
          <w:lang w:val="ru-RU"/>
        </w:rPr>
        <w:t xml:space="preserve"> заполняется на основании информации из поля </w:t>
      </w:r>
      <w:r w:rsidRPr="00706A64">
        <w:rPr>
          <w:b/>
          <w:lang w:val="ru-RU"/>
        </w:rPr>
        <w:t>“</w:t>
      </w:r>
      <w:r w:rsidRPr="00706A64">
        <w:rPr>
          <w:b/>
        </w:rPr>
        <w:t>Min</w:t>
      </w:r>
      <w:r w:rsidRPr="00706A64">
        <w:rPr>
          <w:b/>
          <w:lang w:val="ru-RU"/>
        </w:rPr>
        <w:t xml:space="preserve"> депо”</w:t>
      </w:r>
      <w:r>
        <w:rPr>
          <w:lang w:val="ru-RU"/>
        </w:rPr>
        <w:t xml:space="preserve"> на вкладке </w:t>
      </w:r>
      <w:r w:rsidRPr="00A07AF8">
        <w:rPr>
          <w:lang w:val="ru-RU"/>
        </w:rPr>
        <w:t>“Сводная МОДЕЛЬ 1x1”</w:t>
      </w:r>
      <w:r>
        <w:rPr>
          <w:lang w:val="ru-RU"/>
        </w:rPr>
        <w:t>. Которое</w:t>
      </w:r>
      <w:r w:rsidR="00706A64">
        <w:rPr>
          <w:lang w:val="ru-RU"/>
        </w:rPr>
        <w:t>,</w:t>
      </w:r>
      <w:r>
        <w:rPr>
          <w:lang w:val="ru-RU"/>
        </w:rPr>
        <w:t xml:space="preserve"> в свою очередь зависит от полей </w:t>
      </w:r>
      <w:r w:rsidRPr="00706A64">
        <w:rPr>
          <w:b/>
          <w:lang w:val="ru-RU"/>
        </w:rPr>
        <w:t>“</w:t>
      </w:r>
      <w:r w:rsidRPr="00706A64">
        <w:rPr>
          <w:b/>
          <w:lang w:val="ru-RU" w:eastAsia="ru-RU"/>
        </w:rPr>
        <w:t>Цена пипса,$</w:t>
      </w:r>
      <w:r w:rsidRPr="00706A64">
        <w:rPr>
          <w:b/>
          <w:lang w:val="ru-RU"/>
        </w:rPr>
        <w:t>”</w:t>
      </w:r>
      <w:r w:rsidRPr="00706A64">
        <w:rPr>
          <w:lang w:val="ru-RU"/>
        </w:rPr>
        <w:t>,</w:t>
      </w:r>
      <w:r>
        <w:rPr>
          <w:lang w:val="ru-RU"/>
        </w:rPr>
        <w:t xml:space="preserve"> </w:t>
      </w:r>
      <w:r w:rsidRPr="00706A64">
        <w:rPr>
          <w:b/>
          <w:lang w:val="ru-RU"/>
        </w:rPr>
        <w:t xml:space="preserve">“ </w:t>
      </w:r>
      <w:r w:rsidRPr="00706A64">
        <w:rPr>
          <w:b/>
          <w:lang w:val="ru-RU" w:eastAsia="ru-RU"/>
        </w:rPr>
        <w:t>Залог 1 лот, $</w:t>
      </w:r>
      <w:r w:rsidRPr="00706A64">
        <w:rPr>
          <w:b/>
          <w:lang w:val="ru-RU"/>
        </w:rPr>
        <w:t>”</w:t>
      </w:r>
      <w:r w:rsidR="00706A64" w:rsidRPr="00706A64">
        <w:rPr>
          <w:lang w:val="ru-RU"/>
        </w:rPr>
        <w:t xml:space="preserve">. </w:t>
      </w:r>
      <w:r w:rsidR="00706A64">
        <w:rPr>
          <w:lang w:val="ru-RU"/>
        </w:rPr>
        <w:t xml:space="preserve">Таким образом, без точного выставления значения этих полей,  информация в базе данных о размере депозита будет </w:t>
      </w:r>
      <w:r w:rsidR="00706A64" w:rsidRPr="00706A64">
        <w:rPr>
          <w:b/>
          <w:lang w:val="ru-RU"/>
        </w:rPr>
        <w:t>ориентировочной</w:t>
      </w:r>
      <w:r w:rsidR="00706A64" w:rsidRPr="00706A64">
        <w:rPr>
          <w:lang w:val="ru-RU"/>
        </w:rPr>
        <w:t>.</w:t>
      </w:r>
      <w:r w:rsidR="00706A64">
        <w:rPr>
          <w:lang w:val="ru-RU"/>
        </w:rPr>
        <w:t xml:space="preserve"> </w:t>
      </w:r>
    </w:p>
    <w:p w14:paraId="3FEFCAAA" w14:textId="1AD38F92" w:rsidR="00706A64" w:rsidRDefault="00706A64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>Вы можете добавить в базу данных сразу несколько папок</w:t>
      </w:r>
      <w:r w:rsidR="00806C38">
        <w:rPr>
          <w:lang w:val="ru-RU"/>
        </w:rPr>
        <w:t xml:space="preserve"> содержащих</w:t>
      </w:r>
      <w:r>
        <w:rPr>
          <w:lang w:val="ru-RU"/>
        </w:rPr>
        <w:t xml:space="preserve"> сет</w:t>
      </w:r>
      <w:r w:rsidR="00806C38">
        <w:rPr>
          <w:lang w:val="ru-RU"/>
        </w:rPr>
        <w:t>ы</w:t>
      </w:r>
      <w:r w:rsidR="00806C38" w:rsidRPr="00806C38">
        <w:rPr>
          <w:lang w:val="ru-RU"/>
        </w:rPr>
        <w:t xml:space="preserve">. </w:t>
      </w:r>
      <w:r w:rsidR="00806C38">
        <w:rPr>
          <w:lang w:val="ru-RU"/>
        </w:rPr>
        <w:t>Для этого необходимо, что бы они находились в одной директории</w:t>
      </w:r>
      <w:r w:rsidR="00806C38" w:rsidRPr="00806C38">
        <w:rPr>
          <w:lang w:val="ru-RU"/>
        </w:rPr>
        <w:t>.</w:t>
      </w:r>
      <w:r w:rsidR="00806C38">
        <w:rPr>
          <w:lang w:val="ru-RU"/>
        </w:rPr>
        <w:t xml:space="preserve"> </w:t>
      </w:r>
      <w:r w:rsidR="00806C38" w:rsidRPr="00806C38">
        <w:rPr>
          <w:lang w:val="ru-RU"/>
        </w:rPr>
        <w:t xml:space="preserve"> </w:t>
      </w:r>
      <w:r w:rsidR="00806C38">
        <w:rPr>
          <w:lang w:val="ru-RU"/>
        </w:rPr>
        <w:t xml:space="preserve">Нажмите кнопку </w:t>
      </w:r>
      <w:r w:rsidR="00806C38" w:rsidRPr="00806C38">
        <w:rPr>
          <w:lang w:val="ru-RU"/>
        </w:rPr>
        <w:t>“</w:t>
      </w:r>
      <w:r w:rsidR="00806C38">
        <w:rPr>
          <w:lang w:val="ru-RU"/>
        </w:rPr>
        <w:t>Загрузить директорию с папками сетов</w:t>
      </w:r>
      <w:r w:rsidR="00806C38" w:rsidRPr="00806C38">
        <w:rPr>
          <w:lang w:val="ru-RU"/>
        </w:rPr>
        <w:t>”</w:t>
      </w:r>
      <w:r w:rsidR="00806C38">
        <w:rPr>
          <w:lang w:val="ru-RU"/>
        </w:rPr>
        <w:t xml:space="preserve">. </w:t>
      </w:r>
      <w:r w:rsidR="00806C38" w:rsidRPr="00806C38">
        <w:rPr>
          <w:lang w:val="ru-RU"/>
        </w:rPr>
        <w:t xml:space="preserve"> </w:t>
      </w:r>
      <w:r w:rsidR="00806C38">
        <w:rPr>
          <w:lang w:val="ru-RU"/>
        </w:rPr>
        <w:t>Обратите внимание, что загрузка занимает продолжительное время, и чем больше отчетов – тем больше времени понадобиться для загрузки сетов в базу данных</w:t>
      </w:r>
      <w:r w:rsidR="00806C38" w:rsidRPr="00806C38">
        <w:rPr>
          <w:lang w:val="ru-RU"/>
        </w:rPr>
        <w:t>.</w:t>
      </w:r>
    </w:p>
    <w:p w14:paraId="7D507896" w14:textId="1DD138D1" w:rsidR="004958A5" w:rsidRDefault="004958A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Вы можете удалять необходимые строки или воспользоваться фильтром, как при работе с обычной </w:t>
      </w:r>
      <w:r w:rsidR="00A934AD">
        <w:t>EXCEL</w:t>
      </w:r>
      <w:r w:rsidRPr="004958A5">
        <w:rPr>
          <w:lang w:val="ru-RU"/>
        </w:rPr>
        <w:t xml:space="preserve"> -</w:t>
      </w:r>
      <w:r>
        <w:rPr>
          <w:lang w:val="ru-RU"/>
        </w:rPr>
        <w:t xml:space="preserve"> таблицей</w:t>
      </w:r>
      <w:r w:rsidRPr="004958A5">
        <w:rPr>
          <w:lang w:val="ru-RU"/>
        </w:rPr>
        <w:t>.</w:t>
      </w:r>
      <w:r>
        <w:rPr>
          <w:lang w:val="ru-RU"/>
        </w:rPr>
        <w:t xml:space="preserve">  </w:t>
      </w:r>
    </w:p>
    <w:p w14:paraId="7176DA6F" w14:textId="211805F8" w:rsidR="00453387" w:rsidRDefault="00453387" w:rsidP="00806C38">
      <w:pPr>
        <w:rPr>
          <w:b/>
          <w:lang w:val="ru-RU"/>
        </w:rPr>
      </w:pPr>
    </w:p>
    <w:p w14:paraId="31A9BBC2" w14:textId="5794D1F3" w:rsidR="00CB7545" w:rsidRDefault="00CB7545" w:rsidP="00806C38">
      <w:pPr>
        <w:rPr>
          <w:b/>
          <w:lang w:val="ru-RU"/>
        </w:rPr>
      </w:pPr>
    </w:p>
    <w:p w14:paraId="03473444" w14:textId="77777777" w:rsidR="00CB7545" w:rsidRDefault="00CB7545" w:rsidP="00806C38">
      <w:pPr>
        <w:rPr>
          <w:b/>
          <w:lang w:val="ru-RU"/>
        </w:rPr>
      </w:pPr>
    </w:p>
    <w:p w14:paraId="2D551F3C" w14:textId="74A42E9D" w:rsidR="00806C38" w:rsidRPr="008E2B45" w:rsidRDefault="000D4FEE" w:rsidP="00806C38">
      <w:pPr>
        <w:rPr>
          <w:b/>
          <w:color w:val="4BACC6" w:themeColor="accent5"/>
          <w:sz w:val="28"/>
          <w:szCs w:val="28"/>
          <w:lang w:val="ru-RU"/>
        </w:rPr>
      </w:pPr>
      <w:r>
        <w:rPr>
          <w:b/>
          <w:color w:val="4BACC6" w:themeColor="accent5"/>
          <w:sz w:val="28"/>
          <w:szCs w:val="28"/>
          <w:lang w:val="ru-RU"/>
        </w:rPr>
        <w:t>Дополнительный анализ на листе «</w:t>
      </w:r>
      <w:r w:rsidR="00806C38" w:rsidRPr="00453387">
        <w:rPr>
          <w:b/>
          <w:color w:val="4BACC6" w:themeColor="accent5"/>
          <w:sz w:val="28"/>
          <w:szCs w:val="28"/>
          <w:lang w:val="ru-RU"/>
        </w:rPr>
        <w:t>Анализ результатов</w:t>
      </w:r>
      <w:r>
        <w:rPr>
          <w:b/>
          <w:color w:val="4BACC6" w:themeColor="accent5"/>
          <w:sz w:val="28"/>
          <w:szCs w:val="28"/>
          <w:lang w:val="ru-RU"/>
        </w:rPr>
        <w:t>»</w:t>
      </w:r>
      <w:r w:rsidR="00806C38" w:rsidRPr="008E2B45">
        <w:rPr>
          <w:b/>
          <w:color w:val="4BACC6" w:themeColor="accent5"/>
          <w:sz w:val="28"/>
          <w:szCs w:val="28"/>
          <w:lang w:val="ru-RU"/>
        </w:rPr>
        <w:t>:</w:t>
      </w:r>
    </w:p>
    <w:p w14:paraId="359C05A8" w14:textId="0E4D58F5" w:rsidR="00806C38" w:rsidRDefault="00806C38" w:rsidP="00806C38">
      <w:pPr>
        <w:pStyle w:val="a3"/>
        <w:numPr>
          <w:ilvl w:val="0"/>
          <w:numId w:val="11"/>
        </w:numPr>
        <w:rPr>
          <w:lang w:val="ru-RU"/>
        </w:rPr>
      </w:pPr>
      <w:r>
        <w:rPr>
          <w:lang w:val="ru-RU"/>
        </w:rPr>
        <w:t xml:space="preserve">Вкладка </w:t>
      </w:r>
      <w:r w:rsidRPr="00806C38">
        <w:rPr>
          <w:lang w:val="ru-RU"/>
        </w:rPr>
        <w:t>“</w:t>
      </w:r>
      <w:r>
        <w:rPr>
          <w:lang w:val="ru-RU"/>
        </w:rPr>
        <w:t>Анализ результатов</w:t>
      </w:r>
      <w:r w:rsidRPr="00806C38">
        <w:rPr>
          <w:lang w:val="ru-RU"/>
        </w:rPr>
        <w:t>”</w:t>
      </w:r>
      <w:r>
        <w:rPr>
          <w:lang w:val="ru-RU"/>
        </w:rPr>
        <w:t xml:space="preserve"> предназначена для графического анализа результатов торгов или тестов.</w:t>
      </w:r>
    </w:p>
    <w:p w14:paraId="485A70B7" w14:textId="31152032" w:rsidR="00806C38" w:rsidRDefault="00806C38" w:rsidP="00806C38">
      <w:pPr>
        <w:pStyle w:val="a3"/>
        <w:numPr>
          <w:ilvl w:val="0"/>
          <w:numId w:val="11"/>
        </w:numPr>
        <w:rPr>
          <w:lang w:val="ru-RU"/>
        </w:rPr>
      </w:pPr>
      <w:r>
        <w:rPr>
          <w:lang w:val="ru-RU"/>
        </w:rPr>
        <w:lastRenderedPageBreak/>
        <w:t>После загрузки отчетов тестов или торгов автомат</w:t>
      </w:r>
      <w:r w:rsidR="004958A5">
        <w:rPr>
          <w:lang w:val="ru-RU"/>
        </w:rPr>
        <w:t>ически строятся диаграммы и с</w:t>
      </w:r>
      <w:r>
        <w:rPr>
          <w:lang w:val="ru-RU"/>
        </w:rPr>
        <w:t>в</w:t>
      </w:r>
      <w:r w:rsidR="004958A5">
        <w:rPr>
          <w:lang w:val="ru-RU"/>
        </w:rPr>
        <w:t>о</w:t>
      </w:r>
      <w:r>
        <w:rPr>
          <w:lang w:val="ru-RU"/>
        </w:rPr>
        <w:t xml:space="preserve">дные таблицы на основании вкладки </w:t>
      </w:r>
      <w:r w:rsidRPr="00806C38">
        <w:rPr>
          <w:lang w:val="ru-RU"/>
        </w:rPr>
        <w:t>“</w:t>
      </w:r>
      <w:r>
        <w:rPr>
          <w:lang w:val="ru-RU"/>
        </w:rPr>
        <w:t>Данные из терминала</w:t>
      </w:r>
      <w:r w:rsidRPr="00806C38">
        <w:rPr>
          <w:lang w:val="ru-RU"/>
        </w:rPr>
        <w:t>”</w:t>
      </w:r>
      <w:r w:rsidR="004958A5" w:rsidRPr="004958A5">
        <w:rPr>
          <w:lang w:val="ru-RU"/>
        </w:rPr>
        <w:t>.</w:t>
      </w:r>
    </w:p>
    <w:p w14:paraId="7FA9BA18" w14:textId="06EAF3B5" w:rsidR="00806C38" w:rsidRPr="004958A5" w:rsidRDefault="00806C38" w:rsidP="00806C38">
      <w:pPr>
        <w:pStyle w:val="a3"/>
        <w:numPr>
          <w:ilvl w:val="0"/>
          <w:numId w:val="11"/>
        </w:numPr>
        <w:jc w:val="both"/>
        <w:rPr>
          <w:lang w:val="ru-RU"/>
        </w:rPr>
      </w:pPr>
      <w:r>
        <w:rPr>
          <w:lang w:val="ru-RU"/>
        </w:rPr>
        <w:t>Данная вкладка содержит</w:t>
      </w:r>
      <w:r w:rsidR="004958A5">
        <w:rPr>
          <w:lang w:val="ru-RU"/>
        </w:rPr>
        <w:t xml:space="preserve"> следующую информацию</w:t>
      </w:r>
      <w:r w:rsidR="004958A5" w:rsidRPr="004958A5">
        <w:rPr>
          <w:lang w:val="ru-RU"/>
        </w:rPr>
        <w:t>:</w:t>
      </w:r>
    </w:p>
    <w:p w14:paraId="587E78BE" w14:textId="1280F5FC" w:rsidR="004958A5" w:rsidRDefault="004958A5" w:rsidP="004958A5">
      <w:pPr>
        <w:pStyle w:val="a3"/>
        <w:numPr>
          <w:ilvl w:val="1"/>
          <w:numId w:val="11"/>
        </w:numPr>
        <w:jc w:val="both"/>
        <w:rPr>
          <w:lang w:val="ru-RU"/>
        </w:rPr>
      </w:pPr>
      <w:r>
        <w:rPr>
          <w:lang w:val="ru-RU"/>
        </w:rPr>
        <w:t xml:space="preserve">Информацию о прибыли в </w:t>
      </w:r>
      <w:r w:rsidRPr="004958A5">
        <w:rPr>
          <w:lang w:val="ru-RU"/>
        </w:rPr>
        <w:t xml:space="preserve">$ </w:t>
      </w:r>
      <w:r>
        <w:rPr>
          <w:lang w:val="ru-RU"/>
        </w:rPr>
        <w:t>помесячно</w:t>
      </w:r>
      <w:r w:rsidRPr="004958A5">
        <w:rPr>
          <w:lang w:val="ru-RU"/>
        </w:rPr>
        <w:t>.</w:t>
      </w:r>
    </w:p>
    <w:p w14:paraId="5AE31D89" w14:textId="0DE182F8" w:rsidR="004958A5" w:rsidRPr="004958A5" w:rsidRDefault="004958A5" w:rsidP="004958A5">
      <w:pPr>
        <w:pStyle w:val="a3"/>
        <w:numPr>
          <w:ilvl w:val="1"/>
          <w:numId w:val="11"/>
        </w:numPr>
        <w:jc w:val="both"/>
        <w:rPr>
          <w:lang w:val="ru-RU"/>
        </w:rPr>
      </w:pPr>
      <w:r>
        <w:rPr>
          <w:lang w:val="ru-RU"/>
        </w:rPr>
        <w:t xml:space="preserve">Рентабельность </w:t>
      </w:r>
      <w:r w:rsidR="000D4FEE">
        <w:rPr>
          <w:lang w:val="ru-RU"/>
        </w:rPr>
        <w:t>(прибыльность)</w:t>
      </w:r>
      <w:r>
        <w:rPr>
          <w:lang w:val="ru-RU"/>
        </w:rPr>
        <w:t xml:space="preserve"> торгов помесячно</w:t>
      </w:r>
      <w:r w:rsidR="00A934AD" w:rsidRPr="00A934AD">
        <w:rPr>
          <w:lang w:val="ru-RU"/>
        </w:rPr>
        <w:t xml:space="preserve"> </w:t>
      </w:r>
      <w:r w:rsidR="00A934AD">
        <w:rPr>
          <w:lang w:val="ru-RU"/>
        </w:rPr>
        <w:t>в</w:t>
      </w:r>
      <w:r w:rsidR="00A934AD" w:rsidRPr="00A934AD">
        <w:rPr>
          <w:lang w:val="ru-RU"/>
        </w:rPr>
        <w:t xml:space="preserve"> %</w:t>
      </w:r>
      <w:r w:rsidR="000D4FEE">
        <w:rPr>
          <w:lang w:val="ru-RU"/>
        </w:rPr>
        <w:t>%</w:t>
      </w:r>
      <w:r w:rsidRPr="004958A5">
        <w:rPr>
          <w:lang w:val="ru-RU"/>
        </w:rPr>
        <w:t xml:space="preserve"> (</w:t>
      </w:r>
      <w:r>
        <w:rPr>
          <w:lang w:val="ru-RU"/>
        </w:rPr>
        <w:t xml:space="preserve">отношение месячной </w:t>
      </w:r>
      <w:r w:rsidR="00A934AD">
        <w:rPr>
          <w:lang w:val="ru-RU"/>
        </w:rPr>
        <w:t>прибыли к начальному депозиту</w:t>
      </w:r>
      <w:r w:rsidRPr="004958A5">
        <w:rPr>
          <w:lang w:val="ru-RU"/>
        </w:rPr>
        <w:t>).</w:t>
      </w:r>
    </w:p>
    <w:p w14:paraId="7592A8B9" w14:textId="58D796E3" w:rsidR="004958A5" w:rsidRPr="00806C38" w:rsidRDefault="004958A5" w:rsidP="004958A5">
      <w:pPr>
        <w:pStyle w:val="a3"/>
        <w:numPr>
          <w:ilvl w:val="1"/>
          <w:numId w:val="11"/>
        </w:numPr>
        <w:jc w:val="both"/>
        <w:rPr>
          <w:lang w:val="ru-RU"/>
        </w:rPr>
      </w:pPr>
      <w:r>
        <w:rPr>
          <w:lang w:val="ru-RU"/>
        </w:rPr>
        <w:t>Кол-во развернутых колен</w:t>
      </w:r>
      <w:r w:rsidR="00A934AD">
        <w:rPr>
          <w:lang w:val="ru-RU"/>
        </w:rPr>
        <w:t xml:space="preserve"> сетки</w:t>
      </w:r>
      <w:r>
        <w:rPr>
          <w:lang w:val="ru-RU"/>
        </w:rPr>
        <w:t xml:space="preserve"> по месяцам</w:t>
      </w:r>
      <w:r w:rsidRPr="004958A5">
        <w:rPr>
          <w:lang w:val="ru-RU"/>
        </w:rPr>
        <w:t>.</w:t>
      </w:r>
    </w:p>
    <w:tbl>
      <w:tblPr>
        <w:tblW w:w="1361" w:type="dxa"/>
        <w:tblInd w:w="108" w:type="dxa"/>
        <w:tblLook w:val="04A0" w:firstRow="1" w:lastRow="0" w:firstColumn="1" w:lastColumn="0" w:noHBand="0" w:noVBand="1"/>
      </w:tblPr>
      <w:tblGrid>
        <w:gridCol w:w="1361"/>
      </w:tblGrid>
      <w:tr w:rsidR="00A07AF8" w:rsidRPr="00AF147A" w14:paraId="500BDFE7" w14:textId="77777777" w:rsidTr="00A07AF8">
        <w:trPr>
          <w:trHeight w:val="300"/>
        </w:trPr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CAF453" w14:textId="4457D57D" w:rsidR="00806C38" w:rsidRPr="00A07AF8" w:rsidRDefault="00806C38" w:rsidP="00A07AF8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val="ru-RU" w:eastAsia="ru-RU"/>
              </w:rPr>
            </w:pPr>
          </w:p>
        </w:tc>
      </w:tr>
    </w:tbl>
    <w:p w14:paraId="65632E95" w14:textId="77777777" w:rsidR="00453387" w:rsidRDefault="00453387" w:rsidP="00990270">
      <w:pPr>
        <w:rPr>
          <w:b/>
          <w:lang w:val="ru-RU"/>
        </w:rPr>
      </w:pPr>
      <w:r>
        <w:rPr>
          <w:b/>
          <w:lang w:val="ru-RU"/>
        </w:rPr>
        <w:br w:type="page"/>
      </w:r>
    </w:p>
    <w:p w14:paraId="66CA937D" w14:textId="26784460" w:rsidR="00990270" w:rsidRPr="00453387" w:rsidRDefault="008E2B45" w:rsidP="00990270">
      <w:pPr>
        <w:rPr>
          <w:b/>
          <w:color w:val="4BACC6" w:themeColor="accent5"/>
          <w:sz w:val="28"/>
          <w:szCs w:val="28"/>
          <w:lang w:val="ru-RU"/>
        </w:rPr>
      </w:pPr>
      <w:r>
        <w:rPr>
          <w:b/>
          <w:color w:val="4BACC6" w:themeColor="accent5"/>
          <w:sz w:val="28"/>
          <w:szCs w:val="28"/>
          <w:lang w:val="ru-RU"/>
        </w:rPr>
        <w:lastRenderedPageBreak/>
        <w:t>Особые возможности анализа сеток - п</w:t>
      </w:r>
      <w:r w:rsidR="00990270" w:rsidRPr="00453387">
        <w:rPr>
          <w:b/>
          <w:color w:val="4BACC6" w:themeColor="accent5"/>
          <w:sz w:val="28"/>
          <w:szCs w:val="28"/>
          <w:lang w:val="ru-RU"/>
        </w:rPr>
        <w:t>ример работы после загрузки отчета:</w:t>
      </w:r>
    </w:p>
    <w:p w14:paraId="78058ADF" w14:textId="1ECFDE25" w:rsidR="00990270" w:rsidRDefault="00691E4C" w:rsidP="00990270">
      <w:pPr>
        <w:ind w:firstLine="720"/>
        <w:rPr>
          <w:lang w:val="ru-RU"/>
        </w:rPr>
      </w:pPr>
      <w:r>
        <w:rPr>
          <w:lang w:val="ru-RU"/>
        </w:rPr>
        <w:t xml:space="preserve">Загрузили отчет по сету </w:t>
      </w:r>
      <w:r>
        <w:t>Gureyev</w:t>
      </w:r>
      <w:r w:rsidRPr="00691E4C">
        <w:rPr>
          <w:lang w:val="ru-RU"/>
        </w:rPr>
        <w:t xml:space="preserve"> </w:t>
      </w:r>
      <w:r>
        <w:rPr>
          <w:lang w:val="ru-RU"/>
        </w:rPr>
        <w:t xml:space="preserve">с реинвестом </w:t>
      </w:r>
      <w:r w:rsidR="00717EA9">
        <w:rPr>
          <w:lang w:val="ru-RU"/>
        </w:rPr>
        <w:t>«</w:t>
      </w:r>
      <w:r w:rsidR="00717EA9" w:rsidRPr="00717EA9">
        <w:rPr>
          <w:lang w:val="ru-RU"/>
        </w:rPr>
        <w:t>(EA) - Setka v1.43 -EURUSD-Gureyev 20170101-20171231-350-3000$-10-Reinvest-CurrencyForMinLot=3300-TDS2.htm</w:t>
      </w:r>
      <w:r>
        <w:rPr>
          <w:lang w:val="ru-RU"/>
        </w:rPr>
        <w:t>».</w:t>
      </w:r>
      <w:r w:rsidRPr="00691E4C">
        <w:rPr>
          <w:lang w:val="ru-RU"/>
        </w:rPr>
        <w:t xml:space="preserve"> </w:t>
      </w:r>
      <w:r w:rsidR="00990270" w:rsidRPr="00990270">
        <w:rPr>
          <w:lang w:val="ru-RU"/>
        </w:rPr>
        <w:t>После</w:t>
      </w:r>
      <w:r w:rsidR="00990270">
        <w:rPr>
          <w:lang w:val="ru-RU"/>
        </w:rPr>
        <w:t xml:space="preserve"> загрузки отчета </w:t>
      </w:r>
      <w:r w:rsidR="00990270" w:rsidRPr="00FC1511">
        <w:rPr>
          <w:lang w:val="ru-RU"/>
        </w:rPr>
        <w:t>StrategyTester</w:t>
      </w:r>
      <w:r w:rsidR="00990270">
        <w:rPr>
          <w:lang w:val="ru-RU"/>
        </w:rPr>
        <w:t xml:space="preserve"> на листе «</w:t>
      </w:r>
      <w:r w:rsidR="00B1138C" w:rsidRPr="00B1138C">
        <w:rPr>
          <w:lang w:val="ru-RU"/>
        </w:rPr>
        <w:t>Сетки_StrategyTester</w:t>
      </w:r>
      <w:r w:rsidR="00990270">
        <w:rPr>
          <w:lang w:val="ru-RU"/>
        </w:rPr>
        <w:t>» будет представлена информация вот такого вида</w:t>
      </w:r>
    </w:p>
    <w:p w14:paraId="13D9BA9C" w14:textId="56E372C4" w:rsidR="00B1138C" w:rsidRDefault="00B1138C" w:rsidP="00B1138C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EB6AB6E" wp14:editId="4BE05088">
            <wp:extent cx="6620400" cy="2354400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3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EF26F" w14:textId="710EC69C" w:rsidR="00990270" w:rsidRPr="00990270" w:rsidRDefault="00990270" w:rsidP="00990270">
      <w:pPr>
        <w:rPr>
          <w:lang w:val="ru-RU"/>
        </w:rPr>
      </w:pPr>
    </w:p>
    <w:p w14:paraId="3FCF6E4B" w14:textId="026A0F27" w:rsidR="00990270" w:rsidRPr="00B1138C" w:rsidRDefault="00B1138C" w:rsidP="00990270">
      <w:pPr>
        <w:rPr>
          <w:lang w:val="ru-RU"/>
        </w:rPr>
      </w:pPr>
      <w:r>
        <w:rPr>
          <w:lang w:val="ru-RU"/>
        </w:rPr>
        <w:t>На листе для сеток «</w:t>
      </w:r>
      <w:r w:rsidRPr="00FC1511">
        <w:rPr>
          <w:lang w:val="ru-RU"/>
        </w:rPr>
        <w:t>StrategyTester</w:t>
      </w:r>
      <w:r>
        <w:rPr>
          <w:lang w:val="ru-RU"/>
        </w:rPr>
        <w:t>» будет вот такая информация</w:t>
      </w:r>
    </w:p>
    <w:p w14:paraId="6C8C0E5F" w14:textId="775CAEF6" w:rsidR="00990FE8" w:rsidRDefault="00B1138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9B10123" wp14:editId="777E4F70">
            <wp:extent cx="6584400" cy="1861200"/>
            <wp:effectExtent l="0" t="0" r="6985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84400" cy="18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19E27" w14:textId="111F386A" w:rsidR="00B1138C" w:rsidRDefault="00B1138C" w:rsidP="00990FE8">
      <w:pPr>
        <w:rPr>
          <w:lang w:val="ru-RU"/>
        </w:rPr>
      </w:pPr>
      <w:r>
        <w:rPr>
          <w:lang w:val="ru-RU"/>
        </w:rPr>
        <w:t>На листе с сетками я выделил сетку №2 с 6-ю коленами. И на листе с ордерами все 6-ть ордеров.</w:t>
      </w:r>
    </w:p>
    <w:p w14:paraId="75C3FAB8" w14:textId="77777777" w:rsidR="009E0AE5" w:rsidRPr="00B1138C" w:rsidRDefault="009E0AE5" w:rsidP="00990FE8">
      <w:pPr>
        <w:rPr>
          <w:lang w:val="ru-RU"/>
        </w:rPr>
      </w:pPr>
    </w:p>
    <w:p w14:paraId="4C1D54B1" w14:textId="3DB9F6DC" w:rsidR="00B1138C" w:rsidRDefault="00B1138C" w:rsidP="00990FE8">
      <w:pPr>
        <w:rPr>
          <w:lang w:val="ru-RU"/>
        </w:rPr>
      </w:pPr>
      <w:r>
        <w:rPr>
          <w:lang w:val="ru-RU"/>
        </w:rPr>
        <w:t xml:space="preserve">Мы хотим посмотреть </w:t>
      </w:r>
      <w:r w:rsidR="009E0AE5">
        <w:rPr>
          <w:lang w:val="ru-RU"/>
        </w:rPr>
        <w:t>все сетки с 7-ю коленами</w:t>
      </w:r>
    </w:p>
    <w:p w14:paraId="2240202E" w14:textId="350AC036" w:rsidR="009E0AE5" w:rsidRDefault="009E0AE5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5C2EC73" wp14:editId="21F5B1B3">
            <wp:extent cx="4571429" cy="3942857"/>
            <wp:effectExtent l="0" t="0" r="635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1429" cy="3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2F4E2" w14:textId="63F34E5D" w:rsidR="00691E4C" w:rsidRDefault="009E0AE5" w:rsidP="00990FE8">
      <w:pPr>
        <w:rPr>
          <w:lang w:val="ru-RU"/>
        </w:rPr>
      </w:pPr>
      <w:r>
        <w:rPr>
          <w:lang w:val="ru-RU"/>
        </w:rPr>
        <w:t>Выбираем на листе «</w:t>
      </w:r>
      <w:r w:rsidRPr="00B1138C">
        <w:rPr>
          <w:lang w:val="ru-RU"/>
        </w:rPr>
        <w:t>Сетки_StrategyTester</w:t>
      </w:r>
      <w:r>
        <w:rPr>
          <w:lang w:val="ru-RU"/>
        </w:rPr>
        <w:t>» в колонке «Кол-во колен» это колонка С, 7 колен. На первой строке у</w:t>
      </w:r>
      <w:r w:rsidR="008E2B45">
        <w:rPr>
          <w:lang w:val="ru-RU"/>
        </w:rPr>
        <w:t>с</w:t>
      </w:r>
      <w:r>
        <w:rPr>
          <w:lang w:val="ru-RU"/>
        </w:rPr>
        <w:t xml:space="preserve">тановлен фильтр из стандартной функциональности </w:t>
      </w:r>
      <w:r>
        <w:t>Excel</w:t>
      </w:r>
      <w:r>
        <w:rPr>
          <w:lang w:val="ru-RU"/>
        </w:rPr>
        <w:t>, кнопк</w:t>
      </w:r>
      <w:r w:rsidR="00691E4C">
        <w:rPr>
          <w:lang w:val="ru-RU"/>
        </w:rPr>
        <w:t>а выделена красным</w:t>
      </w:r>
      <w:r>
        <w:rPr>
          <w:lang w:val="ru-RU"/>
        </w:rPr>
        <w:t>.</w:t>
      </w:r>
      <w:r w:rsidR="00691E4C">
        <w:rPr>
          <w:lang w:val="ru-RU"/>
        </w:rPr>
        <w:t xml:space="preserve"> И выбираем 7 колен. </w:t>
      </w:r>
    </w:p>
    <w:p w14:paraId="238E1C3A" w14:textId="45D673E6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F291A0B" wp14:editId="7782E8DB">
            <wp:extent cx="6512400" cy="3499200"/>
            <wp:effectExtent l="0" t="0" r="3175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12400" cy="34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49FA7" w14:textId="53594A8E" w:rsidR="009E0AE5" w:rsidRDefault="00691E4C" w:rsidP="00990FE8">
      <w:pPr>
        <w:rPr>
          <w:lang w:val="ru-RU"/>
        </w:rPr>
      </w:pPr>
      <w:r>
        <w:rPr>
          <w:lang w:val="ru-RU"/>
        </w:rPr>
        <w:t>Получаем 6-ть сеток.</w:t>
      </w:r>
    </w:p>
    <w:p w14:paraId="4A630419" w14:textId="4DF77811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1C1FDC0" wp14:editId="742C2393">
            <wp:extent cx="6512400" cy="2138400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12400" cy="21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5F88C" w14:textId="65B05BFB" w:rsidR="00691E4C" w:rsidRDefault="00691E4C" w:rsidP="00990FE8">
      <w:pPr>
        <w:rPr>
          <w:lang w:val="ru-RU"/>
        </w:rPr>
      </w:pPr>
      <w:r>
        <w:rPr>
          <w:lang w:val="ru-RU"/>
        </w:rPr>
        <w:t>Хотим посмотреть самую широкую сетку 236,7 пипсов. Это сетка №746.</w:t>
      </w:r>
    </w:p>
    <w:p w14:paraId="1877AE67" w14:textId="24BC4503" w:rsidR="00691E4C" w:rsidRPr="00691E4C" w:rsidRDefault="00691E4C" w:rsidP="00990FE8">
      <w:pPr>
        <w:rPr>
          <w:lang w:val="ru-RU"/>
        </w:rPr>
      </w:pPr>
      <w:r>
        <w:rPr>
          <w:lang w:val="ru-RU"/>
        </w:rPr>
        <w:t>На листе с ордерами «</w:t>
      </w:r>
      <w:r w:rsidRPr="00B1138C">
        <w:rPr>
          <w:lang w:val="ru-RU"/>
        </w:rPr>
        <w:t>StrategyTester</w:t>
      </w:r>
      <w:r>
        <w:rPr>
          <w:lang w:val="ru-RU"/>
        </w:rPr>
        <w:t>» в фильтре на колонке с номерами сетки выбираем 746.</w:t>
      </w:r>
    </w:p>
    <w:p w14:paraId="3784B5DE" w14:textId="39C5887F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78DAC63" wp14:editId="2B7D8B04">
            <wp:extent cx="6620400" cy="3175200"/>
            <wp:effectExtent l="0" t="0" r="9525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317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24195" w14:textId="49FF4058" w:rsidR="00691E4C" w:rsidRDefault="00691E4C" w:rsidP="00990FE8">
      <w:pPr>
        <w:rPr>
          <w:lang w:val="ru-RU"/>
        </w:rPr>
      </w:pPr>
      <w:r>
        <w:rPr>
          <w:lang w:val="ru-RU"/>
        </w:rPr>
        <w:t>Получаем ордера</w:t>
      </w:r>
    </w:p>
    <w:p w14:paraId="60544B9B" w14:textId="731E4948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C1FDC0D" wp14:editId="0A4AE27C">
            <wp:extent cx="6620400" cy="1879200"/>
            <wp:effectExtent l="0" t="0" r="0" b="69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87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E56A0" w14:textId="00ED924A" w:rsidR="00691E4C" w:rsidRPr="00691E4C" w:rsidRDefault="00A934AD" w:rsidP="00990FE8">
      <w:pPr>
        <w:rPr>
          <w:lang w:val="ru-RU"/>
        </w:rPr>
      </w:pPr>
      <w:r>
        <w:rPr>
          <w:lang w:val="ru-RU"/>
        </w:rPr>
        <w:t xml:space="preserve">Теперь </w:t>
      </w:r>
      <w:r w:rsidR="00691E4C">
        <w:rPr>
          <w:lang w:val="ru-RU"/>
        </w:rPr>
        <w:t>хотим посмотреть все ордера и нужно снять фильтр. На вкладке «</w:t>
      </w:r>
      <w:r w:rsidR="00691E4C">
        <w:t>Home</w:t>
      </w:r>
      <w:r w:rsidR="00691E4C" w:rsidRPr="00691E4C">
        <w:rPr>
          <w:lang w:val="ru-RU"/>
        </w:rPr>
        <w:t>/</w:t>
      </w:r>
      <w:r w:rsidR="00691E4C">
        <w:rPr>
          <w:lang w:val="ru-RU"/>
        </w:rPr>
        <w:t>Главная» выб</w:t>
      </w:r>
      <w:r>
        <w:rPr>
          <w:lang w:val="ru-RU"/>
        </w:rPr>
        <w:t>и</w:t>
      </w:r>
      <w:r w:rsidR="00691E4C">
        <w:rPr>
          <w:lang w:val="ru-RU"/>
        </w:rPr>
        <w:t>раем «Фильтр и сортировка» и выбираем «Очистить фильтр». После этого будут показаны все записи.</w:t>
      </w:r>
    </w:p>
    <w:p w14:paraId="2CA5443D" w14:textId="70E69D6A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8335E23" wp14:editId="75DF7434">
            <wp:extent cx="6620400" cy="2242800"/>
            <wp:effectExtent l="0" t="0" r="0" b="5715"/>
            <wp:docPr id="10" name="Picture 10" descr="C:\Users\RUMOKI~1\AppData\Local\Temp\SNAGHTML1aa8e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UMOKI~1\AppData\Local\Temp\SNAGHTML1aa8ebb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0400" cy="224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EE5FF" w14:textId="5C50B970" w:rsidR="00691E4C" w:rsidRDefault="00D57464" w:rsidP="00990FE8">
      <w:pPr>
        <w:rPr>
          <w:lang w:val="ru-RU"/>
        </w:rPr>
      </w:pPr>
      <w:r>
        <w:rPr>
          <w:lang w:val="ru-RU"/>
        </w:rPr>
        <w:t>Хотим посмотреть на какой сетке с 5-ю коленами было максимально время сетки</w:t>
      </w:r>
    </w:p>
    <w:p w14:paraId="1FE6DE0C" w14:textId="6ADBB416" w:rsidR="00D57464" w:rsidRDefault="00D57464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C8215BE" wp14:editId="1879E1D5">
            <wp:extent cx="6620400" cy="2718000"/>
            <wp:effectExtent l="0" t="0" r="9525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7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89B5E" w14:textId="72089BD4" w:rsidR="00D57464" w:rsidRPr="00D57464" w:rsidRDefault="00D57464" w:rsidP="00990FE8">
      <w:pPr>
        <w:rPr>
          <w:rFonts w:ascii="Segoe UI Emoji" w:eastAsia="Segoe UI Emoji" w:hAnsi="Segoe UI Emoji" w:cs="Segoe UI Emoji"/>
          <w:lang w:val="ru-RU"/>
        </w:rPr>
      </w:pPr>
      <w:r>
        <w:rPr>
          <w:lang w:val="ru-RU"/>
        </w:rPr>
        <w:t>Идем на лист с сетками «</w:t>
      </w:r>
      <w:r w:rsidRPr="00B1138C">
        <w:rPr>
          <w:lang w:val="ru-RU"/>
        </w:rPr>
        <w:t>Сетки_StrategyTester</w:t>
      </w:r>
      <w:r>
        <w:rPr>
          <w:lang w:val="ru-RU"/>
        </w:rPr>
        <w:t xml:space="preserve">» и в колонке с Максимальным временем выбираем в фильтре 148, так быстрее искать </w:t>
      </w:r>
      <w:r>
        <w:rPr>
          <w:rFonts w:ascii="Segoe UI Emoji" w:eastAsia="Segoe UI Emoji" w:hAnsi="Segoe UI Emoji" w:cs="Segoe UI Emoji"/>
        </w:rPr>
        <w:t>😉</w:t>
      </w:r>
    </w:p>
    <w:p w14:paraId="05690DF3" w14:textId="4E0D4B92" w:rsidR="00D57464" w:rsidRDefault="00D57464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857BE98" wp14:editId="16D9746F">
            <wp:extent cx="6620400" cy="3632400"/>
            <wp:effectExtent l="0" t="0" r="9525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36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9069D" w14:textId="261AD5BC" w:rsidR="00141AAB" w:rsidRDefault="00141AAB" w:rsidP="00990FE8">
      <w:pPr>
        <w:rPr>
          <w:lang w:val="ru-RU"/>
        </w:rPr>
      </w:pPr>
      <w:r>
        <w:rPr>
          <w:lang w:val="ru-RU"/>
        </w:rPr>
        <w:t>Получаем сетку №372</w:t>
      </w:r>
    </w:p>
    <w:p w14:paraId="7CF8AC59" w14:textId="06651D94" w:rsidR="00141AAB" w:rsidRDefault="00141AAB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50BAF24" wp14:editId="2F5487D0">
            <wp:extent cx="6620400" cy="1836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C6212" w14:textId="2B64C33F" w:rsidR="00141AAB" w:rsidRDefault="00141AAB" w:rsidP="00990FE8">
      <w:pPr>
        <w:rPr>
          <w:lang w:val="ru-RU"/>
        </w:rPr>
      </w:pPr>
      <w:r>
        <w:rPr>
          <w:lang w:val="ru-RU"/>
        </w:rPr>
        <w:t>Вот ордера этой сетки и самое раннее открыти и закрытие ордера.</w:t>
      </w:r>
    </w:p>
    <w:p w14:paraId="3FED4A52" w14:textId="39F29DA5" w:rsidR="00141AAB" w:rsidRDefault="00141AAB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D8FE446" wp14:editId="58EB06F6">
            <wp:extent cx="6620400" cy="149760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4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96392" w14:textId="77777777" w:rsidR="008E2B45" w:rsidRDefault="008E2B45" w:rsidP="00990FE8">
      <w:pPr>
        <w:rPr>
          <w:lang w:val="ru-RU"/>
        </w:rPr>
      </w:pPr>
      <w:r>
        <w:rPr>
          <w:lang w:val="ru-RU"/>
        </w:rPr>
        <w:br w:type="page"/>
      </w:r>
    </w:p>
    <w:p w14:paraId="2B9687A7" w14:textId="49FE4C13" w:rsidR="00490AA3" w:rsidRDefault="00490AA3" w:rsidP="00990FE8">
      <w:pPr>
        <w:rPr>
          <w:lang w:val="ru-RU"/>
        </w:rPr>
      </w:pPr>
      <w:r>
        <w:rPr>
          <w:lang w:val="ru-RU"/>
        </w:rPr>
        <w:lastRenderedPageBreak/>
        <w:t>А теперь нужно отсортировать все сетки по времени.</w:t>
      </w:r>
    </w:p>
    <w:p w14:paraId="4178D01C" w14:textId="75D79F07" w:rsidR="00490AA3" w:rsidRPr="00490AA3" w:rsidRDefault="00490AA3" w:rsidP="00990FE8">
      <w:pPr>
        <w:rPr>
          <w:lang w:val="ru-RU"/>
        </w:rPr>
      </w:pPr>
      <w:r>
        <w:rPr>
          <w:lang w:val="ru-RU"/>
        </w:rPr>
        <w:t xml:space="preserve">Встаем на поле заголовка «Время сетки», это первая строка, ячейка </w:t>
      </w:r>
      <w:r>
        <w:t>O</w:t>
      </w:r>
      <w:r w:rsidRPr="00490AA3">
        <w:rPr>
          <w:lang w:val="ru-RU"/>
        </w:rPr>
        <w:t>1</w:t>
      </w:r>
      <w:r>
        <w:rPr>
          <w:lang w:val="ru-RU"/>
        </w:rPr>
        <w:t>. В ленте меню «Фильтр и сортировка» выбираем «Сортировать от большего к меньшему»</w:t>
      </w:r>
    </w:p>
    <w:p w14:paraId="3F1EEB88" w14:textId="6BFCCAF3" w:rsidR="00490AA3" w:rsidRDefault="00490AA3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B84E70E" wp14:editId="4B76E162">
            <wp:extent cx="6620400" cy="20196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0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2AC69" w14:textId="4B5B6FF5" w:rsidR="00490AA3" w:rsidRDefault="00490AA3" w:rsidP="00990FE8">
      <w:pPr>
        <w:rPr>
          <w:lang w:val="ru-RU"/>
        </w:rPr>
      </w:pPr>
      <w:r>
        <w:rPr>
          <w:lang w:val="ru-RU"/>
        </w:rPr>
        <w:t>А теперь сортировка по двум полям «Кол-во колен» и затем «Время сетки»</w:t>
      </w:r>
    </w:p>
    <w:p w14:paraId="39417AC9" w14:textId="19816D2F" w:rsidR="00490AA3" w:rsidRDefault="00490AA3" w:rsidP="00990FE8">
      <w:pPr>
        <w:rPr>
          <w:lang w:val="ru-RU"/>
        </w:rPr>
      </w:pPr>
      <w:r>
        <w:rPr>
          <w:lang w:val="ru-RU"/>
        </w:rPr>
        <w:t>Вс</w:t>
      </w:r>
      <w:r w:rsidR="00A934AD">
        <w:rPr>
          <w:lang w:val="ru-RU"/>
        </w:rPr>
        <w:t>т</w:t>
      </w:r>
      <w:r>
        <w:rPr>
          <w:lang w:val="ru-RU"/>
        </w:rPr>
        <w:t>аем на заголовок, это первая строка. Я обычно вс</w:t>
      </w:r>
      <w:r w:rsidR="00A934AD">
        <w:rPr>
          <w:lang w:val="ru-RU"/>
        </w:rPr>
        <w:t>таю на самую правую ячейку таблицы</w:t>
      </w:r>
    </w:p>
    <w:p w14:paraId="70B4DD8A" w14:textId="3446FA1B" w:rsidR="00490AA3" w:rsidRDefault="00490AA3" w:rsidP="00490AA3">
      <w:pPr>
        <w:rPr>
          <w:lang w:val="ru-RU"/>
        </w:rPr>
      </w:pPr>
      <w:r>
        <w:rPr>
          <w:lang w:val="ru-RU"/>
        </w:rPr>
        <w:t>В ленте меню «Фильтр и сортировка» выбираем «Произвольная сортировка»</w:t>
      </w:r>
    </w:p>
    <w:p w14:paraId="21F5ADC2" w14:textId="535D11E0" w:rsidR="00490AA3" w:rsidRDefault="00490AA3" w:rsidP="00490AA3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BAF4E2D" wp14:editId="3FAEA3A9">
            <wp:extent cx="6656400" cy="1886400"/>
            <wp:effectExtent l="0" t="0" r="0" b="0"/>
            <wp:docPr id="16" name="Picture 16" descr="C:\Users\RUMOKI~1\AppData\Local\Temp\SNAGHTML1ca8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UMOKI~1\AppData\Local\Temp\SNAGHTML1ca8009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18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3948B" w14:textId="60015636" w:rsidR="00490AA3" w:rsidRDefault="00490AA3" w:rsidP="00490AA3">
      <w:pPr>
        <w:rPr>
          <w:lang w:val="ru-RU"/>
        </w:rPr>
      </w:pPr>
      <w:r>
        <w:rPr>
          <w:lang w:val="ru-RU"/>
        </w:rPr>
        <w:t>Затем в меню сортировки выбираем название поля по которому будем сортировать первоначально</w:t>
      </w:r>
      <w:r w:rsidR="00FB4E1D">
        <w:rPr>
          <w:lang w:val="ru-RU"/>
        </w:rPr>
        <w:t xml:space="preserve">, это «Кол-во колен» </w:t>
      </w:r>
      <w:r>
        <w:rPr>
          <w:lang w:val="ru-RU"/>
        </w:rPr>
        <w:t>и нажимаем «Добавить еще один уровень» - выделено желтым.</w:t>
      </w:r>
    </w:p>
    <w:p w14:paraId="31E92095" w14:textId="7D541F6E" w:rsidR="00490AA3" w:rsidRDefault="00490AA3" w:rsidP="00490AA3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E6448CC" wp14:editId="29C94DAF">
            <wp:extent cx="6620400" cy="1519200"/>
            <wp:effectExtent l="0" t="0" r="0" b="508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5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6BDF7" w14:textId="25D91A32" w:rsidR="00FB4E1D" w:rsidRDefault="00FB4E1D" w:rsidP="00490AA3">
      <w:pPr>
        <w:rPr>
          <w:lang w:val="ru-RU"/>
        </w:rPr>
      </w:pPr>
      <w:r>
        <w:rPr>
          <w:lang w:val="ru-RU"/>
        </w:rPr>
        <w:t>Выбираем поле «Время сетки»</w:t>
      </w:r>
    </w:p>
    <w:p w14:paraId="14CEA691" w14:textId="513C339F" w:rsidR="00FB4E1D" w:rsidRDefault="00FB4E1D" w:rsidP="00490AA3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8EBA457" wp14:editId="2AB5EA66">
            <wp:extent cx="6620400" cy="1440000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54756" w14:textId="5CBB921A" w:rsidR="00FB4E1D" w:rsidRDefault="00FB4E1D" w:rsidP="00490AA3">
      <w:pPr>
        <w:rPr>
          <w:lang w:val="ru-RU"/>
        </w:rPr>
      </w:pPr>
      <w:r>
        <w:rPr>
          <w:lang w:val="ru-RU"/>
        </w:rPr>
        <w:t>И видим как например для 8-ми колен было сортировано по времени.</w:t>
      </w:r>
    </w:p>
    <w:p w14:paraId="29ADEBAE" w14:textId="0ED95E6E" w:rsidR="00FB4E1D" w:rsidRPr="00D57464" w:rsidRDefault="00FB4E1D" w:rsidP="00490AA3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4085E94" wp14:editId="69167019">
            <wp:extent cx="6620400" cy="21420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14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B4E1D" w:rsidRPr="00D57464" w:rsidSect="00AF147A">
      <w:pgSz w:w="12240" w:h="15840"/>
      <w:pgMar w:top="567" w:right="616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82BB33" w14:textId="77777777" w:rsidR="009D0CE7" w:rsidRDefault="009D0CE7" w:rsidP="00723FDC">
      <w:pPr>
        <w:spacing w:after="0" w:line="240" w:lineRule="auto"/>
      </w:pPr>
      <w:r>
        <w:separator/>
      </w:r>
    </w:p>
  </w:endnote>
  <w:endnote w:type="continuationSeparator" w:id="0">
    <w:p w14:paraId="25C49077" w14:textId="77777777" w:rsidR="009D0CE7" w:rsidRDefault="009D0CE7" w:rsidP="00723F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3461838" w14:textId="77777777" w:rsidR="009D0CE7" w:rsidRDefault="009D0CE7" w:rsidP="00723FDC">
      <w:pPr>
        <w:spacing w:after="0" w:line="240" w:lineRule="auto"/>
      </w:pPr>
      <w:r>
        <w:separator/>
      </w:r>
    </w:p>
  </w:footnote>
  <w:footnote w:type="continuationSeparator" w:id="0">
    <w:p w14:paraId="0175A99F" w14:textId="77777777" w:rsidR="009D0CE7" w:rsidRDefault="009D0CE7" w:rsidP="00723F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603FF"/>
    <w:multiLevelType w:val="hybridMultilevel"/>
    <w:tmpl w:val="713C98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EE4AC1"/>
    <w:multiLevelType w:val="hybridMultilevel"/>
    <w:tmpl w:val="28DCFE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DB6DE9"/>
    <w:multiLevelType w:val="hybridMultilevel"/>
    <w:tmpl w:val="8DC08F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A3118B"/>
    <w:multiLevelType w:val="multilevel"/>
    <w:tmpl w:val="C6DC68CA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20AD3ED4"/>
    <w:multiLevelType w:val="hybridMultilevel"/>
    <w:tmpl w:val="769260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E4569A"/>
    <w:multiLevelType w:val="hybridMultilevel"/>
    <w:tmpl w:val="33CC8B6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37841E5"/>
    <w:multiLevelType w:val="hybridMultilevel"/>
    <w:tmpl w:val="2DFEB70A"/>
    <w:lvl w:ilvl="0" w:tplc="4686D9C6">
      <w:start w:val="1"/>
      <w:numFmt w:val="decimal"/>
      <w:lvlText w:val="%1."/>
      <w:lvlJc w:val="left"/>
      <w:pPr>
        <w:ind w:left="1080" w:hanging="360"/>
      </w:pPr>
      <w:rPr>
        <w:rFonts w:ascii="Verdana" w:hAnsi="Verdana" w:hint="default"/>
        <w:color w:val="000000"/>
        <w:sz w:val="19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4370E8C"/>
    <w:multiLevelType w:val="hybridMultilevel"/>
    <w:tmpl w:val="28DCFEE2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6BE0259"/>
    <w:multiLevelType w:val="hybridMultilevel"/>
    <w:tmpl w:val="74DEE5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7B4A34"/>
    <w:multiLevelType w:val="hybridMultilevel"/>
    <w:tmpl w:val="35CEA7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870325"/>
    <w:multiLevelType w:val="hybridMultilevel"/>
    <w:tmpl w:val="28DCFEE2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70A3F70"/>
    <w:multiLevelType w:val="hybridMultilevel"/>
    <w:tmpl w:val="BCDCFC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C046B55"/>
    <w:multiLevelType w:val="hybridMultilevel"/>
    <w:tmpl w:val="EAE621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0"/>
  </w:num>
  <w:num w:numId="3">
    <w:abstractNumId w:val="9"/>
  </w:num>
  <w:num w:numId="4">
    <w:abstractNumId w:val="4"/>
  </w:num>
  <w:num w:numId="5">
    <w:abstractNumId w:val="6"/>
  </w:num>
  <w:num w:numId="6">
    <w:abstractNumId w:val="1"/>
  </w:num>
  <w:num w:numId="7">
    <w:abstractNumId w:val="12"/>
  </w:num>
  <w:num w:numId="8">
    <w:abstractNumId w:val="2"/>
  </w:num>
  <w:num w:numId="9">
    <w:abstractNumId w:val="5"/>
  </w:num>
  <w:num w:numId="10">
    <w:abstractNumId w:val="10"/>
  </w:num>
  <w:num w:numId="11">
    <w:abstractNumId w:val="7"/>
  </w:num>
  <w:num w:numId="12">
    <w:abstractNumId w:val="3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3AC9"/>
    <w:rsid w:val="00030725"/>
    <w:rsid w:val="0005652F"/>
    <w:rsid w:val="000C3F2C"/>
    <w:rsid w:val="000D4FEE"/>
    <w:rsid w:val="00124D44"/>
    <w:rsid w:val="00141AAB"/>
    <w:rsid w:val="00154098"/>
    <w:rsid w:val="001B5CD3"/>
    <w:rsid w:val="001C0516"/>
    <w:rsid w:val="001D5E89"/>
    <w:rsid w:val="001E3CB7"/>
    <w:rsid w:val="001F6A74"/>
    <w:rsid w:val="003045F0"/>
    <w:rsid w:val="00377242"/>
    <w:rsid w:val="0037773F"/>
    <w:rsid w:val="0039780C"/>
    <w:rsid w:val="00414B1F"/>
    <w:rsid w:val="004522EA"/>
    <w:rsid w:val="00453387"/>
    <w:rsid w:val="00471526"/>
    <w:rsid w:val="00490AA3"/>
    <w:rsid w:val="004958A5"/>
    <w:rsid w:val="004E3BDE"/>
    <w:rsid w:val="00513AC9"/>
    <w:rsid w:val="005A1FA7"/>
    <w:rsid w:val="005D2A59"/>
    <w:rsid w:val="00691E4C"/>
    <w:rsid w:val="00706A64"/>
    <w:rsid w:val="007119C6"/>
    <w:rsid w:val="00717EA9"/>
    <w:rsid w:val="00723FDC"/>
    <w:rsid w:val="00726710"/>
    <w:rsid w:val="00736C6F"/>
    <w:rsid w:val="00791F31"/>
    <w:rsid w:val="007F3206"/>
    <w:rsid w:val="00806C38"/>
    <w:rsid w:val="00855000"/>
    <w:rsid w:val="0087757B"/>
    <w:rsid w:val="00895576"/>
    <w:rsid w:val="008A791C"/>
    <w:rsid w:val="008B3477"/>
    <w:rsid w:val="008E2B45"/>
    <w:rsid w:val="008E3176"/>
    <w:rsid w:val="008E383D"/>
    <w:rsid w:val="00942015"/>
    <w:rsid w:val="00965705"/>
    <w:rsid w:val="00976401"/>
    <w:rsid w:val="00990270"/>
    <w:rsid w:val="009904B0"/>
    <w:rsid w:val="00990FE8"/>
    <w:rsid w:val="009C245B"/>
    <w:rsid w:val="009D0CE7"/>
    <w:rsid w:val="009D5EC7"/>
    <w:rsid w:val="009E0AE5"/>
    <w:rsid w:val="00A07AF8"/>
    <w:rsid w:val="00A6322E"/>
    <w:rsid w:val="00A66679"/>
    <w:rsid w:val="00A92E14"/>
    <w:rsid w:val="00A934AD"/>
    <w:rsid w:val="00AA3E59"/>
    <w:rsid w:val="00AD30F4"/>
    <w:rsid w:val="00AF147A"/>
    <w:rsid w:val="00B1138C"/>
    <w:rsid w:val="00B352D3"/>
    <w:rsid w:val="00B43A37"/>
    <w:rsid w:val="00BC19E5"/>
    <w:rsid w:val="00BC7273"/>
    <w:rsid w:val="00BE620C"/>
    <w:rsid w:val="00C0026E"/>
    <w:rsid w:val="00C05044"/>
    <w:rsid w:val="00C46CFD"/>
    <w:rsid w:val="00CB7545"/>
    <w:rsid w:val="00CC7832"/>
    <w:rsid w:val="00CD55AF"/>
    <w:rsid w:val="00D367D2"/>
    <w:rsid w:val="00D57464"/>
    <w:rsid w:val="00D975B0"/>
    <w:rsid w:val="00DA31AA"/>
    <w:rsid w:val="00DF05DC"/>
    <w:rsid w:val="00E01D14"/>
    <w:rsid w:val="00E0265C"/>
    <w:rsid w:val="00E05003"/>
    <w:rsid w:val="00E260EF"/>
    <w:rsid w:val="00E65425"/>
    <w:rsid w:val="00EB0454"/>
    <w:rsid w:val="00EF4F00"/>
    <w:rsid w:val="00F760DF"/>
    <w:rsid w:val="00FB4E1D"/>
    <w:rsid w:val="00FB5769"/>
    <w:rsid w:val="00FC1511"/>
    <w:rsid w:val="00FE3042"/>
    <w:rsid w:val="00FF7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9C7A45D"/>
  <w15:docId w15:val="{9E6379D0-F2CF-4473-8D71-82C431909A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60DF"/>
    <w:pPr>
      <w:ind w:left="720"/>
      <w:contextualSpacing/>
    </w:pPr>
  </w:style>
  <w:style w:type="character" w:styleId="a4">
    <w:name w:val="Emphasis"/>
    <w:basedOn w:val="a0"/>
    <w:uiPriority w:val="20"/>
    <w:qFormat/>
    <w:rsid w:val="003045F0"/>
    <w:rPr>
      <w:i/>
      <w:iCs/>
    </w:rPr>
  </w:style>
  <w:style w:type="character" w:styleId="a5">
    <w:name w:val="Strong"/>
    <w:basedOn w:val="a0"/>
    <w:uiPriority w:val="22"/>
    <w:qFormat/>
    <w:rsid w:val="0037773F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8B34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B3477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E01D1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370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tlap.com/forum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://tlap.com/forum/laboratoriya-profitfx/24/open-source-sovetnik-forex-setka-trader-mod-i-ea-setka/2738/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13</Pages>
  <Words>2280</Words>
  <Characters>12998</Characters>
  <Application>Microsoft Office Word</Application>
  <DocSecurity>0</DocSecurity>
  <Lines>108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15248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Komp</dc:creator>
  <cp:lastModifiedBy>Пользователь Windows</cp:lastModifiedBy>
  <cp:revision>4</cp:revision>
  <dcterms:created xsi:type="dcterms:W3CDTF">2019-09-23T03:55:00Z</dcterms:created>
  <dcterms:modified xsi:type="dcterms:W3CDTF">2019-09-27T16:17:00Z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5339dd7-e0cb-43aa-a61d-fed1619267bf_Enabled">
    <vt:lpwstr>True</vt:lpwstr>
  </property>
  <property fmtid="{D5CDD505-2E9C-101B-9397-08002B2CF9AE}" pid="3" name="MSIP_Label_b5339dd7-e0cb-43aa-a61d-fed1619267bf_SiteId">
    <vt:lpwstr>d2d2794a-61cc-4823-9690-8e288fd554cc</vt:lpwstr>
  </property>
  <property fmtid="{D5CDD505-2E9C-101B-9397-08002B2CF9AE}" pid="4" name="MSIP_Label_b5339dd7-e0cb-43aa-a61d-fed1619267bf_Owner">
    <vt:lpwstr>RUMOKIRSANY@tetrapak.com</vt:lpwstr>
  </property>
  <property fmtid="{D5CDD505-2E9C-101B-9397-08002B2CF9AE}" pid="5" name="MSIP_Label_b5339dd7-e0cb-43aa-a61d-fed1619267bf_SetDate">
    <vt:lpwstr>2019-01-22T11:33:15.8379158Z</vt:lpwstr>
  </property>
  <property fmtid="{D5CDD505-2E9C-101B-9397-08002B2CF9AE}" pid="6" name="MSIP_Label_b5339dd7-e0cb-43aa-a61d-fed1619267bf_Name">
    <vt:lpwstr>Public</vt:lpwstr>
  </property>
  <property fmtid="{D5CDD505-2E9C-101B-9397-08002B2CF9AE}" pid="7" name="MSIP_Label_b5339dd7-e0cb-43aa-a61d-fed1619267bf_Application">
    <vt:lpwstr>Microsoft Azure Information Protection</vt:lpwstr>
  </property>
  <property fmtid="{D5CDD505-2E9C-101B-9397-08002B2CF9AE}" pid="8" name="MSIP_Label_b5339dd7-e0cb-43aa-a61d-fed1619267bf_Extended_MSFT_Method">
    <vt:lpwstr>Manual</vt:lpwstr>
  </property>
  <property fmtid="{D5CDD505-2E9C-101B-9397-08002B2CF9AE}" pid="9" name="Sensitivity">
    <vt:lpwstr>Public</vt:lpwstr>
  </property>
</Properties>
</file>